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53998" w14:textId="6F1C454C" w:rsidR="00943079" w:rsidRDefault="008F1A4D" w:rsidP="00D125D8">
      <w:pPr>
        <w:autoSpaceDE w:val="0"/>
        <w:autoSpaceDN w:val="0"/>
        <w:adjustRightInd w:val="0"/>
        <w:spacing w:before="13"/>
        <w:ind w:left="721" w:right="707" w:firstLine="1"/>
        <w:jc w:val="right"/>
        <w:rPr>
          <w:rFonts w:ascii="Cambria" w:hAnsi="Cambria"/>
          <w:b/>
          <w:color w:val="000000"/>
          <w:lang w:val="ro-RO" w:eastAsia="ro-RO"/>
        </w:rPr>
      </w:pPr>
      <w:r w:rsidRPr="008F1A4D">
        <w:rPr>
          <w:rFonts w:ascii="Cambria" w:hAnsi="Cambria"/>
          <w:b/>
          <w:color w:val="000000"/>
          <w:lang w:val="ro-RO" w:eastAsia="ro-RO"/>
        </w:rPr>
        <w:t>APPROVED</w:t>
      </w:r>
      <w:r w:rsidR="00D125D8" w:rsidRPr="00D125D8">
        <w:rPr>
          <w:rFonts w:ascii="Cambria" w:hAnsi="Cambria"/>
          <w:b/>
          <w:color w:val="000000"/>
          <w:lang w:val="ro-RO" w:eastAsia="ro-RO"/>
        </w:rPr>
        <w:t>,</w:t>
      </w:r>
    </w:p>
    <w:p w14:paraId="091E2996" w14:textId="58EB874E" w:rsidR="002F7586" w:rsidRDefault="002F7586" w:rsidP="00D125D8">
      <w:pPr>
        <w:autoSpaceDE w:val="0"/>
        <w:autoSpaceDN w:val="0"/>
        <w:adjustRightInd w:val="0"/>
        <w:spacing w:before="13"/>
        <w:ind w:left="721" w:right="707" w:firstLine="1"/>
        <w:jc w:val="right"/>
        <w:rPr>
          <w:rFonts w:ascii="Cambria" w:hAnsi="Cambria"/>
          <w:b/>
          <w:color w:val="FF0000"/>
          <w:lang w:val="ro-RO" w:eastAsia="ro-RO"/>
        </w:rPr>
      </w:pPr>
      <w:r w:rsidRPr="00C65098">
        <w:rPr>
          <w:rFonts w:ascii="Cambria" w:hAnsi="Cambria"/>
          <w:b/>
          <w:color w:val="FF0000"/>
          <w:lang w:val="ro-RO" w:eastAsia="ro-RO"/>
        </w:rPr>
        <w:t>HCA Decision no.</w:t>
      </w:r>
      <w:r w:rsidR="003E4B7F">
        <w:rPr>
          <w:rFonts w:ascii="Cambria" w:hAnsi="Cambria"/>
          <w:b/>
          <w:color w:val="FF0000"/>
          <w:lang w:val="ro-RO" w:eastAsia="ro-RO"/>
        </w:rPr>
        <w:t xml:space="preserve"> 354</w:t>
      </w:r>
      <w:r w:rsidRPr="00C65098">
        <w:rPr>
          <w:rFonts w:ascii="Cambria" w:hAnsi="Cambria"/>
          <w:b/>
          <w:color w:val="FF0000"/>
          <w:lang w:val="ro-RO" w:eastAsia="ro-RO"/>
        </w:rPr>
        <w:t>/2</w:t>
      </w:r>
      <w:r w:rsidR="003E4B7F">
        <w:rPr>
          <w:rFonts w:ascii="Cambria" w:hAnsi="Cambria"/>
          <w:b/>
          <w:color w:val="FF0000"/>
          <w:lang w:val="ro-RO" w:eastAsia="ro-RO"/>
        </w:rPr>
        <w:t>1</w:t>
      </w:r>
      <w:r w:rsidRPr="00C65098">
        <w:rPr>
          <w:rFonts w:ascii="Cambria" w:hAnsi="Cambria"/>
          <w:b/>
          <w:color w:val="FF0000"/>
          <w:lang w:val="ro-RO" w:eastAsia="ro-RO"/>
        </w:rPr>
        <w:t>.0</w:t>
      </w:r>
      <w:r w:rsidR="003E4B7F">
        <w:rPr>
          <w:rFonts w:ascii="Cambria" w:hAnsi="Cambria"/>
          <w:b/>
          <w:color w:val="FF0000"/>
          <w:lang w:val="ro-RO" w:eastAsia="ro-RO"/>
        </w:rPr>
        <w:t>5</w:t>
      </w:r>
      <w:r w:rsidRPr="00C65098">
        <w:rPr>
          <w:rFonts w:ascii="Cambria" w:hAnsi="Cambria"/>
          <w:b/>
          <w:color w:val="FF0000"/>
          <w:lang w:val="ro-RO" w:eastAsia="ro-RO"/>
        </w:rPr>
        <w:t>.202</w:t>
      </w:r>
      <w:r w:rsidR="003E4B7F">
        <w:rPr>
          <w:rFonts w:ascii="Cambria" w:hAnsi="Cambria"/>
          <w:b/>
          <w:color w:val="FF0000"/>
          <w:lang w:val="ro-RO" w:eastAsia="ro-RO"/>
        </w:rPr>
        <w:t>5</w:t>
      </w:r>
    </w:p>
    <w:p w14:paraId="02F23DF5" w14:textId="77777777" w:rsidR="003E4B7F" w:rsidRDefault="003E4B7F" w:rsidP="008F1A4D">
      <w:pPr>
        <w:autoSpaceDE w:val="0"/>
        <w:autoSpaceDN w:val="0"/>
        <w:adjustRightInd w:val="0"/>
        <w:spacing w:before="13"/>
        <w:ind w:left="721" w:right="707" w:firstLine="1"/>
        <w:jc w:val="center"/>
        <w:rPr>
          <w:rFonts w:ascii="Cambria" w:hAnsi="Cambria"/>
          <w:b/>
          <w:color w:val="FF0000"/>
          <w:lang w:val="ro-RO" w:eastAsia="ro-RO"/>
        </w:rPr>
      </w:pPr>
    </w:p>
    <w:p w14:paraId="76825F24" w14:textId="5EB28DAE" w:rsidR="008F1A4D" w:rsidRPr="00A05ABE" w:rsidRDefault="008F1A4D" w:rsidP="008F1A4D">
      <w:pPr>
        <w:autoSpaceDE w:val="0"/>
        <w:autoSpaceDN w:val="0"/>
        <w:adjustRightInd w:val="0"/>
        <w:spacing w:before="13"/>
        <w:ind w:left="721" w:right="707" w:firstLine="1"/>
        <w:jc w:val="center"/>
        <w:rPr>
          <w:rFonts w:ascii="Cambria" w:hAnsi="Cambria"/>
          <w:b/>
          <w:bCs/>
          <w:color w:val="000000"/>
          <w:sz w:val="28"/>
          <w:szCs w:val="28"/>
          <w:lang w:val="ro-RO" w:eastAsia="ro-RO"/>
        </w:rPr>
      </w:pPr>
      <w:r w:rsidRPr="00A05ABE">
        <w:rPr>
          <w:rFonts w:ascii="Cambria" w:hAnsi="Cambria"/>
          <w:b/>
          <w:bCs/>
          <w:color w:val="000000"/>
          <w:sz w:val="28"/>
          <w:szCs w:val="28"/>
          <w:lang w:val="ro-RO" w:eastAsia="ro-RO"/>
        </w:rPr>
        <w:t>INTERNAL RULES</w:t>
      </w:r>
    </w:p>
    <w:p w14:paraId="0288E7FC" w14:textId="036CD27A" w:rsidR="008F1A4D" w:rsidRPr="008F1A4D" w:rsidRDefault="008F1A4D" w:rsidP="008F1A4D">
      <w:pPr>
        <w:autoSpaceDE w:val="0"/>
        <w:autoSpaceDN w:val="0"/>
        <w:adjustRightInd w:val="0"/>
        <w:spacing w:before="13"/>
        <w:ind w:left="721" w:right="707" w:firstLine="1"/>
        <w:jc w:val="center"/>
        <w:rPr>
          <w:rFonts w:ascii="Cambria" w:hAnsi="Cambria"/>
          <w:b/>
          <w:bCs/>
          <w:color w:val="000000"/>
          <w:sz w:val="25"/>
          <w:szCs w:val="25"/>
          <w:lang w:val="ro-RO" w:eastAsia="ro-RO"/>
        </w:rPr>
      </w:pPr>
      <w:r w:rsidRPr="008F1A4D">
        <w:rPr>
          <w:rFonts w:ascii="Cambria" w:hAnsi="Cambria"/>
          <w:b/>
          <w:bCs/>
          <w:color w:val="000000"/>
          <w:sz w:val="25"/>
          <w:szCs w:val="25"/>
          <w:lang w:val="ro-RO" w:eastAsia="ro-RO"/>
        </w:rPr>
        <w:t xml:space="preserve">OF THE COUNCIL FOR UNIVERSITY DOCTORAL STUDIES ON THE PARTICIPATION OF DOCTORAL STUDENTS FROM THE </w:t>
      </w:r>
      <w:r>
        <w:rPr>
          <w:rFonts w:ascii="Cambria" w:hAnsi="Cambria"/>
          <w:b/>
          <w:bCs/>
          <w:color w:val="000000"/>
          <w:sz w:val="25"/>
          <w:szCs w:val="25"/>
          <w:lang w:val="ro-RO" w:eastAsia="ro-RO"/>
        </w:rPr>
        <w:t>BUCHAREST</w:t>
      </w:r>
      <w:r w:rsidRPr="008F1A4D">
        <w:rPr>
          <w:rFonts w:ascii="Cambria" w:hAnsi="Cambria"/>
          <w:b/>
          <w:bCs/>
          <w:color w:val="000000"/>
          <w:sz w:val="25"/>
          <w:szCs w:val="25"/>
          <w:lang w:val="ro-RO" w:eastAsia="ro-RO"/>
        </w:rPr>
        <w:t xml:space="preserve"> </w:t>
      </w:r>
      <w:r w:rsidR="00A05ABE">
        <w:rPr>
          <w:rFonts w:ascii="Cambria" w:hAnsi="Cambria"/>
          <w:b/>
          <w:bCs/>
          <w:color w:val="000000"/>
          <w:sz w:val="25"/>
          <w:szCs w:val="25"/>
          <w:lang w:val="ro-RO" w:eastAsia="ro-RO"/>
        </w:rPr>
        <w:t xml:space="preserve">UNIVERSITY OF </w:t>
      </w:r>
      <w:r w:rsidRPr="008F1A4D">
        <w:rPr>
          <w:rFonts w:ascii="Cambria" w:hAnsi="Cambria"/>
          <w:b/>
          <w:bCs/>
          <w:color w:val="000000"/>
          <w:sz w:val="25"/>
          <w:szCs w:val="25"/>
          <w:lang w:val="ro-RO" w:eastAsia="ro-RO"/>
        </w:rPr>
        <w:t xml:space="preserve">ECONOMIC STUDIES </w:t>
      </w:r>
      <w:r w:rsidR="00A05ABE">
        <w:rPr>
          <w:rFonts w:ascii="Cambria" w:hAnsi="Cambria"/>
          <w:b/>
          <w:bCs/>
          <w:color w:val="000000"/>
          <w:sz w:val="25"/>
          <w:szCs w:val="25"/>
          <w:lang w:val="ro-RO" w:eastAsia="ro-RO"/>
        </w:rPr>
        <w:t>(ASE)</w:t>
      </w:r>
      <w:r w:rsidR="00757426">
        <w:rPr>
          <w:rFonts w:ascii="Cambria" w:hAnsi="Cambria"/>
          <w:b/>
          <w:bCs/>
          <w:color w:val="000000"/>
          <w:sz w:val="25"/>
          <w:szCs w:val="25"/>
          <w:lang w:val="ro-RO" w:eastAsia="ro-RO"/>
        </w:rPr>
        <w:t xml:space="preserve"> </w:t>
      </w:r>
      <w:r w:rsidRPr="008F1A4D">
        <w:rPr>
          <w:rFonts w:ascii="Cambria" w:hAnsi="Cambria"/>
          <w:b/>
          <w:bCs/>
          <w:color w:val="000000"/>
          <w:sz w:val="25"/>
          <w:szCs w:val="25"/>
          <w:lang w:val="ro-RO" w:eastAsia="ro-RO"/>
        </w:rPr>
        <w:t>AT NATIONAL AND INTERNATIONAL CONFERENCES AND</w:t>
      </w:r>
    </w:p>
    <w:p w14:paraId="5938646B" w14:textId="77777777" w:rsidR="008F1A4D" w:rsidRPr="008F1A4D" w:rsidRDefault="008F1A4D" w:rsidP="008F1A4D">
      <w:pPr>
        <w:autoSpaceDE w:val="0"/>
        <w:autoSpaceDN w:val="0"/>
        <w:adjustRightInd w:val="0"/>
        <w:spacing w:before="13"/>
        <w:ind w:left="721" w:right="707" w:firstLine="1"/>
        <w:jc w:val="center"/>
        <w:rPr>
          <w:rFonts w:ascii="Cambria" w:hAnsi="Cambria"/>
          <w:b/>
          <w:bCs/>
          <w:color w:val="000000"/>
          <w:sz w:val="25"/>
          <w:szCs w:val="25"/>
          <w:lang w:val="ro-RO" w:eastAsia="ro-RO"/>
        </w:rPr>
      </w:pPr>
      <w:r w:rsidRPr="008F1A4D">
        <w:rPr>
          <w:rFonts w:ascii="Cambria" w:hAnsi="Cambria"/>
          <w:b/>
          <w:bCs/>
          <w:color w:val="000000"/>
          <w:sz w:val="25"/>
          <w:szCs w:val="25"/>
          <w:lang w:val="ro-RO" w:eastAsia="ro-RO"/>
        </w:rPr>
        <w:t>PUBLISHING FEES SETTLEMENT</w:t>
      </w:r>
    </w:p>
    <w:p w14:paraId="7F526BA1" w14:textId="63714DB7" w:rsidR="008B3F54" w:rsidRPr="00F33F78" w:rsidRDefault="008F1A4D" w:rsidP="008F1A4D">
      <w:pPr>
        <w:autoSpaceDE w:val="0"/>
        <w:autoSpaceDN w:val="0"/>
        <w:adjustRightInd w:val="0"/>
        <w:spacing w:before="13"/>
        <w:ind w:left="721" w:right="707" w:firstLine="1"/>
        <w:jc w:val="center"/>
        <w:rPr>
          <w:rFonts w:ascii="Cambria" w:hAnsi="Cambria"/>
          <w:b/>
          <w:bCs/>
          <w:color w:val="000000"/>
          <w:lang w:val="ro-RO" w:eastAsia="ro-RO"/>
        </w:rPr>
      </w:pPr>
      <w:r w:rsidRPr="008F1A4D">
        <w:rPr>
          <w:rFonts w:ascii="Cambria" w:hAnsi="Cambria"/>
          <w:b/>
          <w:bCs/>
          <w:color w:val="000000"/>
          <w:sz w:val="25"/>
          <w:szCs w:val="25"/>
          <w:lang w:val="ro-RO" w:eastAsia="ro-RO"/>
        </w:rPr>
        <w:t>OF WEB OF SCIENCE INDEXED ARTICLES</w:t>
      </w:r>
    </w:p>
    <w:p w14:paraId="06060A2A" w14:textId="77777777" w:rsidR="00517CA2" w:rsidRPr="008B3F54" w:rsidRDefault="00517CA2" w:rsidP="00257850">
      <w:pPr>
        <w:autoSpaceDE w:val="0"/>
        <w:autoSpaceDN w:val="0"/>
        <w:adjustRightInd w:val="0"/>
        <w:spacing w:before="1"/>
        <w:ind w:right="20"/>
        <w:jc w:val="center"/>
        <w:rPr>
          <w:rFonts w:ascii="Cambria" w:hAnsi="Cambria"/>
          <w:color w:val="000000"/>
          <w:sz w:val="25"/>
          <w:szCs w:val="25"/>
          <w:lang w:val="ro-RO" w:eastAsia="ro-RO"/>
        </w:rPr>
      </w:pPr>
    </w:p>
    <w:p w14:paraId="1EE568D0" w14:textId="091EB434" w:rsidR="004E71A1" w:rsidRPr="00517CA2" w:rsidRDefault="00757426" w:rsidP="001F7902">
      <w:pPr>
        <w:pStyle w:val="ListParagraph"/>
        <w:numPr>
          <w:ilvl w:val="0"/>
          <w:numId w:val="10"/>
        </w:numPr>
        <w:autoSpaceDE w:val="0"/>
        <w:autoSpaceDN w:val="0"/>
        <w:adjustRightInd w:val="0"/>
        <w:spacing w:before="13"/>
        <w:ind w:left="567" w:right="425" w:hanging="207"/>
        <w:jc w:val="both"/>
        <w:rPr>
          <w:rFonts w:ascii="Cambria" w:hAnsi="Cambria"/>
          <w:b/>
          <w:bCs/>
          <w:color w:val="0070C0"/>
          <w:lang w:val="ro-RO" w:eastAsia="ro-RO"/>
        </w:rPr>
      </w:pPr>
      <w:r w:rsidRPr="00757426">
        <w:rPr>
          <w:rFonts w:ascii="Cambria" w:hAnsi="Cambria"/>
          <w:b/>
          <w:bCs/>
          <w:color w:val="0070C0"/>
          <w:lang w:val="ro-RO" w:eastAsia="ro-RO"/>
        </w:rPr>
        <w:t>PARTICIPATION OF DOCTORAL STUDENTS IN NATIONAL AND INTERNATIONAL CONFERENCES</w:t>
      </w:r>
    </w:p>
    <w:p w14:paraId="1A1D1CD7" w14:textId="77777777" w:rsidR="006C3DA2" w:rsidRPr="004D0475" w:rsidRDefault="006C3DA2" w:rsidP="00517CA2">
      <w:pPr>
        <w:pStyle w:val="ListParagraph"/>
        <w:autoSpaceDE w:val="0"/>
        <w:autoSpaceDN w:val="0"/>
        <w:adjustRightInd w:val="0"/>
        <w:spacing w:before="13"/>
        <w:ind w:left="1442" w:right="707"/>
        <w:jc w:val="both"/>
        <w:rPr>
          <w:rFonts w:ascii="Cambria" w:hAnsi="Cambria"/>
          <w:b/>
          <w:bCs/>
          <w:color w:val="000000"/>
          <w:sz w:val="16"/>
          <w:szCs w:val="16"/>
          <w:lang w:val="ro-RO" w:eastAsia="ro-RO"/>
        </w:rPr>
      </w:pPr>
    </w:p>
    <w:p w14:paraId="398EFE47" w14:textId="41BDB318" w:rsidR="003D4A63" w:rsidRPr="008B3F54" w:rsidRDefault="004E71A1" w:rsidP="00E10D9F">
      <w:pPr>
        <w:pStyle w:val="Default"/>
        <w:jc w:val="both"/>
        <w:rPr>
          <w:rFonts w:ascii="Cambria" w:hAnsi="Cambria"/>
        </w:rPr>
      </w:pPr>
      <w:r w:rsidRPr="008B3F54">
        <w:rPr>
          <w:rFonts w:ascii="Cambria" w:hAnsi="Cambria"/>
          <w:b/>
        </w:rPr>
        <w:t>Art. 1</w:t>
      </w:r>
      <w:r w:rsidR="00E10D9F" w:rsidRPr="008B3F54">
        <w:rPr>
          <w:rFonts w:ascii="Cambria" w:hAnsi="Cambria"/>
          <w:b/>
        </w:rPr>
        <w:t xml:space="preserve">. </w:t>
      </w:r>
      <w:r w:rsidR="00757426" w:rsidRPr="00757426">
        <w:rPr>
          <w:rFonts w:ascii="Cambria" w:hAnsi="Cambria"/>
        </w:rPr>
        <w:t xml:space="preserve">PhD students from the </w:t>
      </w:r>
      <w:r w:rsidR="00757426">
        <w:rPr>
          <w:rFonts w:ascii="Cambria" w:hAnsi="Cambria"/>
        </w:rPr>
        <w:t>Bucharest University of Economic Studies (ASE)</w:t>
      </w:r>
      <w:r w:rsidR="00757426" w:rsidRPr="00757426">
        <w:rPr>
          <w:rFonts w:ascii="Cambria" w:hAnsi="Cambria"/>
        </w:rPr>
        <w:t xml:space="preserve"> </w:t>
      </w:r>
      <w:r w:rsidR="00E326EC" w:rsidRPr="00E326EC">
        <w:rPr>
          <w:b/>
        </w:rPr>
        <w:t>who are enrolled in the first four years of their studies or in the extension period</w:t>
      </w:r>
      <w:r w:rsidR="00E326EC">
        <w:rPr>
          <w:rFonts w:ascii="Cambria" w:hAnsi="Cambria"/>
        </w:rPr>
        <w:t xml:space="preserve">, </w:t>
      </w:r>
      <w:r w:rsidR="00757426" w:rsidRPr="00757426">
        <w:rPr>
          <w:rFonts w:ascii="Cambria" w:hAnsi="Cambria"/>
        </w:rPr>
        <w:t xml:space="preserve">have the right to benefit from funding for participation </w:t>
      </w:r>
      <w:r w:rsidR="00757426">
        <w:rPr>
          <w:rFonts w:ascii="Cambria" w:hAnsi="Cambria"/>
        </w:rPr>
        <w:t>at</w:t>
      </w:r>
      <w:r w:rsidR="00757426" w:rsidRPr="00757426">
        <w:rPr>
          <w:rFonts w:ascii="Cambria" w:hAnsi="Cambria"/>
        </w:rPr>
        <w:t xml:space="preserve"> </w:t>
      </w:r>
      <w:r w:rsidR="00757426">
        <w:rPr>
          <w:rFonts w:ascii="Cambria" w:hAnsi="Cambria"/>
        </w:rPr>
        <w:t>nation</w:t>
      </w:r>
      <w:r w:rsidR="00757426" w:rsidRPr="00757426">
        <w:rPr>
          <w:rFonts w:ascii="Cambria" w:hAnsi="Cambria"/>
        </w:rPr>
        <w:t xml:space="preserve"> and international conferences, for the presentation of a paper, within the budget limits approved by the </w:t>
      </w:r>
      <w:r w:rsidR="00757426">
        <w:rPr>
          <w:rFonts w:ascii="Cambria" w:hAnsi="Cambria"/>
        </w:rPr>
        <w:t xml:space="preserve"> ASE </w:t>
      </w:r>
      <w:r w:rsidR="00757426" w:rsidRPr="00757426">
        <w:rPr>
          <w:rFonts w:ascii="Cambria" w:hAnsi="Cambria"/>
        </w:rPr>
        <w:t xml:space="preserve">Senate through the </w:t>
      </w:r>
      <w:r w:rsidR="00757426">
        <w:rPr>
          <w:rFonts w:ascii="Cambria" w:hAnsi="Cambria"/>
        </w:rPr>
        <w:t>ASE</w:t>
      </w:r>
      <w:r w:rsidR="00757426" w:rsidRPr="00757426">
        <w:rPr>
          <w:rFonts w:ascii="Cambria" w:hAnsi="Cambria"/>
        </w:rPr>
        <w:t>'s Annual Revenue and Expenditure Budget.</w:t>
      </w:r>
    </w:p>
    <w:p w14:paraId="37C4FC5D" w14:textId="373AF2CE" w:rsidR="004E71A1" w:rsidRPr="008B3F54" w:rsidRDefault="00E10D9F" w:rsidP="00831B6B">
      <w:pPr>
        <w:pStyle w:val="Default"/>
        <w:spacing w:before="120"/>
        <w:jc w:val="both"/>
        <w:rPr>
          <w:rFonts w:ascii="Cambria" w:hAnsi="Cambria"/>
        </w:rPr>
      </w:pPr>
      <w:r w:rsidRPr="008B3F54">
        <w:rPr>
          <w:rFonts w:ascii="Cambria" w:hAnsi="Cambria"/>
          <w:b/>
        </w:rPr>
        <w:t xml:space="preserve">Art. 2. </w:t>
      </w:r>
      <w:r w:rsidR="001E558B" w:rsidRPr="001E558B">
        <w:rPr>
          <w:rFonts w:ascii="Cambria" w:hAnsi="Cambria"/>
        </w:rPr>
        <w:t xml:space="preserve">In order to be validated </w:t>
      </w:r>
      <w:r w:rsidR="001E558B">
        <w:rPr>
          <w:rFonts w:ascii="Cambria" w:hAnsi="Cambria"/>
        </w:rPr>
        <w:t>within</w:t>
      </w:r>
      <w:r w:rsidR="001E558B" w:rsidRPr="001E558B">
        <w:rPr>
          <w:rFonts w:ascii="Cambria" w:hAnsi="Cambria"/>
        </w:rPr>
        <w:t xml:space="preserve"> the doctoral research, the participation of doctoral students in </w:t>
      </w:r>
      <w:r w:rsidR="001E558B">
        <w:rPr>
          <w:rFonts w:ascii="Cambria" w:hAnsi="Cambria"/>
        </w:rPr>
        <w:t xml:space="preserve">national </w:t>
      </w:r>
      <w:r w:rsidR="001E558B" w:rsidRPr="001E558B">
        <w:rPr>
          <w:rFonts w:ascii="Cambria" w:hAnsi="Cambria"/>
        </w:rPr>
        <w:t>or international conferences must cumulatively meet the following conditions:</w:t>
      </w:r>
    </w:p>
    <w:p w14:paraId="1B1240B9" w14:textId="5D0A591C" w:rsidR="00E10D9F" w:rsidRPr="008B3F54" w:rsidRDefault="001E558B" w:rsidP="001F7902">
      <w:pPr>
        <w:pStyle w:val="Default"/>
        <w:numPr>
          <w:ilvl w:val="0"/>
          <w:numId w:val="1"/>
        </w:numPr>
        <w:ind w:left="426" w:hanging="426"/>
        <w:jc w:val="both"/>
        <w:rPr>
          <w:rFonts w:ascii="Cambria" w:hAnsi="Cambria"/>
        </w:rPr>
      </w:pPr>
      <w:r w:rsidRPr="001E558B">
        <w:rPr>
          <w:rFonts w:ascii="Cambria" w:hAnsi="Cambria"/>
        </w:rPr>
        <w:t>the conference must be scientific;</w:t>
      </w:r>
    </w:p>
    <w:p w14:paraId="2649B0E1" w14:textId="4A355DC1" w:rsidR="00E10D9F" w:rsidRPr="00106C8E" w:rsidRDefault="00745069" w:rsidP="001F7902">
      <w:pPr>
        <w:pStyle w:val="Default"/>
        <w:numPr>
          <w:ilvl w:val="0"/>
          <w:numId w:val="1"/>
        </w:numPr>
        <w:ind w:left="426" w:hanging="426"/>
        <w:jc w:val="both"/>
        <w:rPr>
          <w:rFonts w:ascii="Cambria" w:hAnsi="Cambria"/>
          <w:b/>
          <w:color w:val="auto"/>
        </w:rPr>
      </w:pPr>
      <w:r w:rsidRPr="00745069">
        <w:rPr>
          <w:rFonts w:ascii="Cambria" w:hAnsi="Cambria"/>
          <w:bCs/>
          <w:color w:val="auto"/>
        </w:rPr>
        <w:t>the period of participation to be included</w:t>
      </w:r>
      <w:r w:rsidRPr="00745069">
        <w:rPr>
          <w:rFonts w:ascii="Cambria" w:hAnsi="Cambria"/>
          <w:b/>
          <w:color w:val="auto"/>
        </w:rPr>
        <w:t xml:space="preserve"> in the </w:t>
      </w:r>
      <w:r w:rsidR="001D512F">
        <w:rPr>
          <w:rFonts w:ascii="Cambria" w:hAnsi="Cambria"/>
          <w:b/>
          <w:color w:val="auto"/>
        </w:rPr>
        <w:t>four</w:t>
      </w:r>
      <w:r w:rsidRPr="00745069">
        <w:rPr>
          <w:rFonts w:ascii="Cambria" w:hAnsi="Cambria"/>
          <w:b/>
          <w:color w:val="auto"/>
        </w:rPr>
        <w:t xml:space="preserve"> years of doctoral studies or in the </w:t>
      </w:r>
      <w:r w:rsidR="001D512F">
        <w:rPr>
          <w:rFonts w:ascii="Cambria" w:hAnsi="Cambria"/>
          <w:b/>
          <w:color w:val="auto"/>
        </w:rPr>
        <w:t xml:space="preserve">extension </w:t>
      </w:r>
      <w:r w:rsidRPr="00745069">
        <w:rPr>
          <w:rFonts w:ascii="Cambria" w:hAnsi="Cambria"/>
          <w:b/>
          <w:color w:val="auto"/>
        </w:rPr>
        <w:t>period;</w:t>
      </w:r>
    </w:p>
    <w:p w14:paraId="4E61A78D" w14:textId="383CE9B1" w:rsidR="001D254F" w:rsidRDefault="001D254F" w:rsidP="001F7902">
      <w:pPr>
        <w:pStyle w:val="Default"/>
        <w:numPr>
          <w:ilvl w:val="0"/>
          <w:numId w:val="1"/>
        </w:numPr>
        <w:ind w:left="426" w:hanging="426"/>
        <w:jc w:val="both"/>
        <w:rPr>
          <w:rFonts w:ascii="Cambria" w:hAnsi="Cambria"/>
        </w:rPr>
      </w:pPr>
      <w:r w:rsidRPr="001D254F">
        <w:rPr>
          <w:rFonts w:ascii="Cambria" w:hAnsi="Cambria"/>
        </w:rPr>
        <w:t xml:space="preserve">the scientific paper should be related to the topic of doctoral research specified in the </w:t>
      </w:r>
      <w:r>
        <w:rPr>
          <w:rFonts w:ascii="Cambria" w:hAnsi="Cambria"/>
        </w:rPr>
        <w:t>PID</w:t>
      </w:r>
      <w:r w:rsidRPr="001D254F">
        <w:rPr>
          <w:rFonts w:ascii="Cambria" w:hAnsi="Cambria"/>
        </w:rPr>
        <w:t>;</w:t>
      </w:r>
    </w:p>
    <w:p w14:paraId="2B227F28" w14:textId="5EBD823E" w:rsidR="007705F7" w:rsidRPr="008B3F54" w:rsidRDefault="001D254F" w:rsidP="001F7902">
      <w:pPr>
        <w:pStyle w:val="Default"/>
        <w:numPr>
          <w:ilvl w:val="0"/>
          <w:numId w:val="1"/>
        </w:numPr>
        <w:ind w:left="426" w:hanging="426"/>
        <w:jc w:val="both"/>
        <w:rPr>
          <w:rFonts w:ascii="Cambria" w:hAnsi="Cambria"/>
        </w:rPr>
      </w:pPr>
      <w:r w:rsidRPr="001D254F">
        <w:rPr>
          <w:rFonts w:ascii="Cambria" w:hAnsi="Cambria"/>
          <w:color w:val="auto"/>
        </w:rPr>
        <w:t xml:space="preserve">the </w:t>
      </w:r>
      <w:r>
        <w:rPr>
          <w:rFonts w:ascii="Cambria" w:hAnsi="Cambria"/>
          <w:color w:val="auto"/>
        </w:rPr>
        <w:t>paper</w:t>
      </w:r>
      <w:r w:rsidRPr="001D254F">
        <w:rPr>
          <w:rFonts w:ascii="Cambria" w:hAnsi="Cambria"/>
          <w:color w:val="auto"/>
        </w:rPr>
        <w:t xml:space="preserve"> must specify the institutional affiliation of the author (s) and mention the name of the funder:</w:t>
      </w:r>
    </w:p>
    <w:p w14:paraId="6574DE72" w14:textId="716DB23F" w:rsidR="004E71A1" w:rsidRDefault="00783592" w:rsidP="007705F7">
      <w:pPr>
        <w:pStyle w:val="Default"/>
        <w:ind w:left="426"/>
        <w:jc w:val="both"/>
        <w:rPr>
          <w:rFonts w:ascii="Cambria" w:hAnsi="Cambria"/>
          <w:i/>
          <w:iCs/>
          <w:color w:val="auto"/>
        </w:rPr>
      </w:pPr>
      <w:r w:rsidRPr="008B3F54">
        <w:rPr>
          <w:rFonts w:ascii="Cambria" w:hAnsi="Cambria"/>
          <w:i/>
          <w:iCs/>
          <w:color w:val="auto"/>
        </w:rPr>
        <w:t>„</w:t>
      </w:r>
      <w:r w:rsidR="007705F7" w:rsidRPr="008B3F54">
        <w:rPr>
          <w:rFonts w:ascii="Cambria" w:hAnsi="Cambria"/>
          <w:i/>
          <w:iCs/>
          <w:color w:val="auto"/>
        </w:rPr>
        <w:t>This paper was co-</w:t>
      </w:r>
      <w:r w:rsidR="00EE03B3" w:rsidRPr="008B3F54">
        <w:rPr>
          <w:rFonts w:ascii="Cambria" w:hAnsi="Cambria"/>
          <w:i/>
          <w:iCs/>
          <w:color w:val="auto"/>
        </w:rPr>
        <w:t>financed</w:t>
      </w:r>
      <w:r w:rsidR="000B2591">
        <w:rPr>
          <w:rFonts w:ascii="Cambria" w:hAnsi="Cambria"/>
          <w:i/>
          <w:iCs/>
          <w:color w:val="auto"/>
        </w:rPr>
        <w:t xml:space="preserve"> </w:t>
      </w:r>
      <w:r w:rsidR="007705F7" w:rsidRPr="008B3F54">
        <w:rPr>
          <w:rFonts w:ascii="Cambria" w:hAnsi="Cambria"/>
          <w:i/>
          <w:iCs/>
          <w:color w:val="auto"/>
        </w:rPr>
        <w:t xml:space="preserve">by </w:t>
      </w:r>
      <w:r w:rsidR="001E558B">
        <w:rPr>
          <w:rFonts w:ascii="Cambria" w:hAnsi="Cambria"/>
          <w:i/>
          <w:iCs/>
          <w:color w:val="auto"/>
        </w:rPr>
        <w:t>t</w:t>
      </w:r>
      <w:r w:rsidR="007705F7" w:rsidRPr="008B3F54">
        <w:rPr>
          <w:rFonts w:ascii="Cambria" w:hAnsi="Cambria"/>
          <w:i/>
          <w:iCs/>
          <w:color w:val="auto"/>
        </w:rPr>
        <w:t>he Bucharest Univer</w:t>
      </w:r>
      <w:r w:rsidR="00E5742D" w:rsidRPr="008B3F54">
        <w:rPr>
          <w:rFonts w:ascii="Cambria" w:hAnsi="Cambria"/>
          <w:i/>
          <w:iCs/>
          <w:color w:val="auto"/>
        </w:rPr>
        <w:t>sity of Economic Studies</w:t>
      </w:r>
      <w:r w:rsidR="001E558B">
        <w:rPr>
          <w:rFonts w:ascii="Cambria" w:hAnsi="Cambria"/>
          <w:i/>
          <w:iCs/>
          <w:color w:val="auto"/>
        </w:rPr>
        <w:t xml:space="preserve"> (ASE)</w:t>
      </w:r>
      <w:r w:rsidR="00E5742D" w:rsidRPr="008B3F54">
        <w:rPr>
          <w:rFonts w:ascii="Cambria" w:hAnsi="Cambria"/>
          <w:i/>
          <w:iCs/>
          <w:color w:val="auto"/>
        </w:rPr>
        <w:t xml:space="preserve"> during the PhD program</w:t>
      </w:r>
      <w:r w:rsidR="00EE03B3" w:rsidRPr="008B3F54">
        <w:rPr>
          <w:rFonts w:ascii="Cambria" w:hAnsi="Cambria"/>
          <w:i/>
          <w:iCs/>
          <w:color w:val="auto"/>
        </w:rPr>
        <w:t>”.</w:t>
      </w:r>
    </w:p>
    <w:p w14:paraId="3F2E74D3" w14:textId="77777777" w:rsidR="00C927D0" w:rsidRPr="008B3F54" w:rsidRDefault="00C927D0" w:rsidP="007705F7">
      <w:pPr>
        <w:pStyle w:val="Default"/>
        <w:ind w:left="426"/>
        <w:jc w:val="both"/>
        <w:rPr>
          <w:rFonts w:ascii="Cambria" w:hAnsi="Cambria"/>
          <w:i/>
          <w:iCs/>
          <w:color w:val="auto"/>
        </w:rPr>
      </w:pPr>
    </w:p>
    <w:p w14:paraId="4F86AF1A" w14:textId="0E39D5FA" w:rsidR="004F4496" w:rsidRDefault="004F4496" w:rsidP="004F4496">
      <w:pPr>
        <w:pStyle w:val="Default"/>
        <w:jc w:val="both"/>
        <w:rPr>
          <w:rFonts w:ascii="Cambria" w:hAnsi="Cambria"/>
          <w:iCs/>
          <w:color w:val="auto"/>
        </w:rPr>
      </w:pPr>
      <w:r w:rsidRPr="008B3F54">
        <w:rPr>
          <w:rFonts w:ascii="Cambria" w:hAnsi="Cambria"/>
          <w:b/>
          <w:iCs/>
          <w:color w:val="auto"/>
        </w:rPr>
        <w:t>Art 3.</w:t>
      </w:r>
      <w:r w:rsidRPr="008B3F54">
        <w:rPr>
          <w:rFonts w:ascii="Cambria" w:hAnsi="Cambria"/>
          <w:iCs/>
          <w:color w:val="auto"/>
        </w:rPr>
        <w:t xml:space="preserve"> </w:t>
      </w:r>
      <w:r w:rsidR="000342F4" w:rsidRPr="000342F4">
        <w:rPr>
          <w:rFonts w:ascii="Cambria" w:hAnsi="Cambria"/>
          <w:iCs/>
          <w:color w:val="auto"/>
        </w:rPr>
        <w:t>Priority will be given to scientific conferences indexed in previous years in the Web of Science</w:t>
      </w:r>
      <w:r w:rsidR="00A102D2">
        <w:rPr>
          <w:rFonts w:ascii="Cambria" w:hAnsi="Cambria"/>
          <w:iCs/>
          <w:color w:val="auto"/>
        </w:rPr>
        <w:t>/Scopus</w:t>
      </w:r>
      <w:r w:rsidR="000342F4" w:rsidRPr="000342F4">
        <w:rPr>
          <w:rFonts w:ascii="Cambria" w:hAnsi="Cambria"/>
          <w:iCs/>
          <w:color w:val="auto"/>
        </w:rPr>
        <w:t xml:space="preserve"> database.</w:t>
      </w:r>
    </w:p>
    <w:p w14:paraId="06B5E524" w14:textId="77777777" w:rsidR="00C927D0" w:rsidRPr="00A86D39" w:rsidRDefault="00C927D0" w:rsidP="004F4496">
      <w:pPr>
        <w:pStyle w:val="Default"/>
        <w:jc w:val="both"/>
        <w:rPr>
          <w:rFonts w:ascii="Cambria" w:hAnsi="Cambria"/>
          <w:iCs/>
          <w:color w:val="auto"/>
        </w:rPr>
      </w:pPr>
    </w:p>
    <w:p w14:paraId="7CF863AA" w14:textId="71216812" w:rsidR="009D4516" w:rsidRDefault="009D4516" w:rsidP="004F4496">
      <w:pPr>
        <w:pStyle w:val="Default"/>
        <w:jc w:val="both"/>
        <w:rPr>
          <w:rFonts w:ascii="Cambria" w:hAnsi="Cambria"/>
          <w:iCs/>
          <w:color w:val="auto"/>
        </w:rPr>
      </w:pPr>
      <w:r w:rsidRPr="008B3F54">
        <w:rPr>
          <w:rFonts w:ascii="Cambria" w:hAnsi="Cambria"/>
          <w:b/>
          <w:iCs/>
          <w:color w:val="auto"/>
        </w:rPr>
        <w:t>Art. 4.</w:t>
      </w:r>
      <w:r w:rsidRPr="008B3F54">
        <w:rPr>
          <w:rFonts w:ascii="Cambria" w:hAnsi="Cambria"/>
          <w:iCs/>
          <w:color w:val="auto"/>
        </w:rPr>
        <w:t xml:space="preserve"> </w:t>
      </w:r>
      <w:r w:rsidR="000342F4" w:rsidRPr="000342F4">
        <w:rPr>
          <w:rFonts w:ascii="Cambria" w:hAnsi="Cambria"/>
          <w:iCs/>
          <w:color w:val="auto"/>
        </w:rPr>
        <w:t>Approval of participation in conferences will be made in the order of submission of applications, within the limits of available funds.</w:t>
      </w:r>
    </w:p>
    <w:p w14:paraId="0888B0E2" w14:textId="77777777" w:rsidR="00C927D0" w:rsidRPr="008B3F54" w:rsidRDefault="00C927D0" w:rsidP="004F4496">
      <w:pPr>
        <w:pStyle w:val="Default"/>
        <w:jc w:val="both"/>
        <w:rPr>
          <w:rFonts w:ascii="Cambria" w:hAnsi="Cambria"/>
          <w:iCs/>
          <w:color w:val="auto"/>
        </w:rPr>
      </w:pPr>
    </w:p>
    <w:p w14:paraId="60146E30" w14:textId="2E6E1010" w:rsidR="000F732F" w:rsidRPr="008B3F54" w:rsidRDefault="009D4516" w:rsidP="004E71A1">
      <w:pPr>
        <w:pStyle w:val="Default"/>
        <w:jc w:val="both"/>
        <w:rPr>
          <w:rFonts w:ascii="Cambria" w:hAnsi="Cambria"/>
        </w:rPr>
      </w:pPr>
      <w:r w:rsidRPr="008B3F54">
        <w:rPr>
          <w:rFonts w:ascii="Cambria" w:hAnsi="Cambria"/>
          <w:b/>
          <w:iCs/>
          <w:color w:val="auto"/>
        </w:rPr>
        <w:t>Art. 5.</w:t>
      </w:r>
      <w:r w:rsidRPr="008B3F54">
        <w:rPr>
          <w:rFonts w:ascii="Cambria" w:hAnsi="Cambria"/>
          <w:iCs/>
          <w:color w:val="auto"/>
        </w:rPr>
        <w:t xml:space="preserve"> </w:t>
      </w:r>
      <w:r w:rsidR="000342F4" w:rsidRPr="000342F4">
        <w:rPr>
          <w:rFonts w:ascii="Cambria" w:hAnsi="Cambria"/>
        </w:rPr>
        <w:t xml:space="preserve">In order to obtain the approval of the financing of the participation in an </w:t>
      </w:r>
      <w:r w:rsidR="000342F4" w:rsidRPr="000342F4">
        <w:rPr>
          <w:rFonts w:ascii="Cambria" w:hAnsi="Cambria"/>
          <w:b/>
          <w:bCs/>
        </w:rPr>
        <w:t>international conference</w:t>
      </w:r>
      <w:r w:rsidR="000342F4" w:rsidRPr="000342F4">
        <w:rPr>
          <w:rFonts w:ascii="Cambria" w:hAnsi="Cambria"/>
        </w:rPr>
        <w:t xml:space="preserve">, which involves traveling abroad, the doctoral students from the </w:t>
      </w:r>
      <w:r w:rsidR="000342F4">
        <w:rPr>
          <w:rFonts w:ascii="Cambria" w:hAnsi="Cambria"/>
        </w:rPr>
        <w:t>Bucharest University of Economic Studies (ASE)</w:t>
      </w:r>
      <w:r w:rsidR="000342F4" w:rsidRPr="000342F4">
        <w:rPr>
          <w:rFonts w:ascii="Cambria" w:hAnsi="Cambria"/>
        </w:rPr>
        <w:t xml:space="preserve"> will submit, at least 30 calendar days before the trip, to the CSUD Office, the following documents:</w:t>
      </w:r>
    </w:p>
    <w:p w14:paraId="0AD403FA" w14:textId="0AC94D5C" w:rsidR="00E5742D" w:rsidRPr="008B3F54" w:rsidRDefault="00C933B0" w:rsidP="001F7902">
      <w:pPr>
        <w:pStyle w:val="Default"/>
        <w:numPr>
          <w:ilvl w:val="0"/>
          <w:numId w:val="2"/>
        </w:numPr>
        <w:ind w:left="426" w:hanging="426"/>
        <w:jc w:val="both"/>
        <w:rPr>
          <w:rFonts w:ascii="Cambria" w:hAnsi="Cambria"/>
        </w:rPr>
      </w:pPr>
      <w:r w:rsidRPr="00C933B0">
        <w:rPr>
          <w:rFonts w:ascii="Cambria" w:hAnsi="Cambria"/>
          <w:i/>
          <w:iCs/>
        </w:rPr>
        <w:t>Application for funding</w:t>
      </w:r>
      <w:r w:rsidRPr="00C933B0">
        <w:rPr>
          <w:rFonts w:ascii="Cambria" w:hAnsi="Cambria"/>
        </w:rPr>
        <w:t xml:space="preserve"> for participation in </w:t>
      </w:r>
      <w:r>
        <w:rPr>
          <w:rFonts w:ascii="Cambria" w:hAnsi="Cambria"/>
        </w:rPr>
        <w:t>national</w:t>
      </w:r>
      <w:r w:rsidRPr="00C933B0">
        <w:rPr>
          <w:rFonts w:ascii="Cambria" w:hAnsi="Cambria"/>
        </w:rPr>
        <w:t xml:space="preserve"> / international conferences (</w:t>
      </w:r>
      <w:r w:rsidRPr="00C933B0">
        <w:rPr>
          <w:rFonts w:ascii="Cambria" w:hAnsi="Cambria"/>
          <w:i/>
          <w:iCs/>
        </w:rPr>
        <w:t>Annex 1</w:t>
      </w:r>
      <w:r w:rsidRPr="00C933B0">
        <w:rPr>
          <w:rFonts w:ascii="Cambria" w:hAnsi="Cambria"/>
        </w:rPr>
        <w:t>)</w:t>
      </w:r>
      <w:r w:rsidR="00E5742D" w:rsidRPr="008B3F54">
        <w:rPr>
          <w:rFonts w:ascii="Cambria" w:hAnsi="Cambria"/>
        </w:rPr>
        <w:t>;</w:t>
      </w:r>
    </w:p>
    <w:p w14:paraId="02A94DD0" w14:textId="37914D7C" w:rsidR="00C47AD9" w:rsidRPr="008B3F54" w:rsidRDefault="00C933B0" w:rsidP="001F7902">
      <w:pPr>
        <w:pStyle w:val="Default"/>
        <w:numPr>
          <w:ilvl w:val="0"/>
          <w:numId w:val="2"/>
        </w:numPr>
        <w:ind w:left="426" w:hanging="426"/>
        <w:jc w:val="both"/>
        <w:rPr>
          <w:rFonts w:ascii="Cambria" w:hAnsi="Cambria"/>
        </w:rPr>
      </w:pPr>
      <w:r w:rsidRPr="00C933B0">
        <w:rPr>
          <w:rFonts w:ascii="Cambria" w:hAnsi="Cambria"/>
          <w:i/>
          <w:iCs/>
        </w:rPr>
        <w:t>Registration form</w:t>
      </w:r>
      <w:r w:rsidRPr="00C933B0">
        <w:rPr>
          <w:rFonts w:ascii="Cambria" w:hAnsi="Cambria"/>
        </w:rPr>
        <w:t xml:space="preserve"> for participation in conferences (</w:t>
      </w:r>
      <w:r w:rsidRPr="00C933B0">
        <w:rPr>
          <w:rFonts w:ascii="Cambria" w:hAnsi="Cambria"/>
          <w:i/>
          <w:iCs/>
        </w:rPr>
        <w:t>Annex 2</w:t>
      </w:r>
      <w:r w:rsidRPr="00C933B0">
        <w:rPr>
          <w:rFonts w:ascii="Cambria" w:hAnsi="Cambria"/>
        </w:rPr>
        <w:t xml:space="preserve"> - printed document on both sides);</w:t>
      </w:r>
    </w:p>
    <w:p w14:paraId="363A0A8C" w14:textId="342B5DEE" w:rsidR="00C927D0" w:rsidRPr="00300068" w:rsidRDefault="00C933B0" w:rsidP="00C927D0">
      <w:pPr>
        <w:pStyle w:val="Default"/>
        <w:numPr>
          <w:ilvl w:val="0"/>
          <w:numId w:val="2"/>
        </w:numPr>
        <w:ind w:left="426" w:hanging="426"/>
        <w:jc w:val="both"/>
        <w:rPr>
          <w:rFonts w:ascii="Cambria" w:hAnsi="Cambria"/>
        </w:rPr>
      </w:pPr>
      <w:r w:rsidRPr="00C933B0">
        <w:rPr>
          <w:rFonts w:ascii="Cambria" w:hAnsi="Cambria"/>
        </w:rPr>
        <w:t>Document justifying acceptance of the paper for presentation at the conference (acceptance letter / e-mail and / or copy of the conference program);</w:t>
      </w:r>
    </w:p>
    <w:p w14:paraId="0802AA18" w14:textId="4C08DB13" w:rsidR="00C927D0" w:rsidRPr="00300068" w:rsidRDefault="00C933B0" w:rsidP="00C927D0">
      <w:pPr>
        <w:pStyle w:val="Default"/>
        <w:numPr>
          <w:ilvl w:val="0"/>
          <w:numId w:val="2"/>
        </w:numPr>
        <w:ind w:left="426" w:hanging="426"/>
        <w:jc w:val="both"/>
        <w:rPr>
          <w:rFonts w:ascii="Cambria" w:hAnsi="Cambria"/>
        </w:rPr>
      </w:pPr>
      <w:r w:rsidRPr="00C933B0">
        <w:rPr>
          <w:rFonts w:ascii="Cambria" w:hAnsi="Cambria"/>
        </w:rPr>
        <w:t>Declaration of acknowledgment and consent to the processing of personal data (</w:t>
      </w:r>
      <w:r w:rsidRPr="00C933B0">
        <w:rPr>
          <w:rFonts w:ascii="Cambria" w:hAnsi="Cambria"/>
          <w:i/>
          <w:iCs/>
        </w:rPr>
        <w:t>Annex 4</w:t>
      </w:r>
      <w:r w:rsidRPr="00C933B0">
        <w:rPr>
          <w:rFonts w:ascii="Cambria" w:hAnsi="Cambria"/>
        </w:rPr>
        <w:t>).</w:t>
      </w:r>
      <w:r w:rsidR="00C927D0" w:rsidRPr="00300068">
        <w:rPr>
          <w:rFonts w:ascii="Cambria" w:hAnsi="Cambria"/>
        </w:rPr>
        <w:t xml:space="preserve">        </w:t>
      </w:r>
    </w:p>
    <w:p w14:paraId="3AF20677" w14:textId="77777777" w:rsidR="00E74662" w:rsidRDefault="00E74662" w:rsidP="0081613C">
      <w:pPr>
        <w:pStyle w:val="Default"/>
        <w:jc w:val="both"/>
        <w:rPr>
          <w:rFonts w:ascii="Cambria" w:hAnsi="Cambria"/>
          <w:b/>
          <w:bCs/>
          <w:color w:val="000000" w:themeColor="text1"/>
        </w:rPr>
      </w:pPr>
    </w:p>
    <w:p w14:paraId="23819A8F" w14:textId="77777777" w:rsidR="002719C9" w:rsidRDefault="0081613C" w:rsidP="002719C9">
      <w:pPr>
        <w:pStyle w:val="Default"/>
        <w:jc w:val="both"/>
        <w:rPr>
          <w:rFonts w:ascii="Cambria" w:hAnsi="Cambria"/>
          <w:color w:val="000000" w:themeColor="text1"/>
        </w:rPr>
      </w:pPr>
      <w:r w:rsidRPr="00302B5F">
        <w:rPr>
          <w:rFonts w:ascii="Cambria" w:hAnsi="Cambria"/>
          <w:b/>
          <w:bCs/>
          <w:color w:val="000000" w:themeColor="text1"/>
        </w:rPr>
        <w:t>5.1</w:t>
      </w:r>
      <w:r w:rsidR="00302B5F">
        <w:rPr>
          <w:rFonts w:ascii="Cambria" w:hAnsi="Cambria"/>
          <w:color w:val="000000" w:themeColor="text1"/>
        </w:rPr>
        <w:t>.</w:t>
      </w:r>
      <w:r w:rsidRPr="005A1624">
        <w:rPr>
          <w:rFonts w:ascii="Cambria" w:hAnsi="Cambria"/>
          <w:color w:val="000000" w:themeColor="text1"/>
        </w:rPr>
        <w:t xml:space="preserve"> </w:t>
      </w:r>
      <w:r w:rsidR="002719C9" w:rsidRPr="002719C9">
        <w:rPr>
          <w:rFonts w:ascii="Cambria" w:hAnsi="Cambria"/>
          <w:color w:val="000000" w:themeColor="text1"/>
        </w:rPr>
        <w:t xml:space="preserve">In order to obtain the approval of the financing of the participation in a </w:t>
      </w:r>
      <w:r w:rsidR="002719C9" w:rsidRPr="002719C9">
        <w:rPr>
          <w:rFonts w:ascii="Cambria" w:hAnsi="Cambria"/>
          <w:b/>
          <w:bCs/>
          <w:color w:val="000000" w:themeColor="text1"/>
        </w:rPr>
        <w:t>national conference</w:t>
      </w:r>
      <w:r w:rsidR="002719C9" w:rsidRPr="002719C9">
        <w:rPr>
          <w:rFonts w:ascii="Cambria" w:hAnsi="Cambria"/>
          <w:color w:val="000000" w:themeColor="text1"/>
        </w:rPr>
        <w:t xml:space="preserve">, which involves traveling in the country, the doctoral students from the </w:t>
      </w:r>
      <w:r w:rsidR="002719C9">
        <w:rPr>
          <w:rFonts w:ascii="Cambria" w:hAnsi="Cambria"/>
        </w:rPr>
        <w:t>Bucharest University of Economic Studies (ASE)</w:t>
      </w:r>
      <w:r w:rsidR="002719C9" w:rsidRPr="002719C9">
        <w:rPr>
          <w:rFonts w:ascii="Cambria" w:hAnsi="Cambria"/>
          <w:color w:val="000000" w:themeColor="text1"/>
        </w:rPr>
        <w:t xml:space="preserve"> will submit, at least 15 calendar days before the trip, to the CSUD Office, the following documents:</w:t>
      </w:r>
    </w:p>
    <w:p w14:paraId="6E3D7A02" w14:textId="471BEF23" w:rsidR="002719C9" w:rsidRPr="002719C9" w:rsidRDefault="002719C9" w:rsidP="002719C9">
      <w:pPr>
        <w:pStyle w:val="Default"/>
        <w:jc w:val="both"/>
        <w:rPr>
          <w:rFonts w:ascii="Cambria" w:hAnsi="Cambria"/>
          <w:color w:val="000000" w:themeColor="text1"/>
        </w:rPr>
      </w:pPr>
      <w:r>
        <w:rPr>
          <w:rFonts w:ascii="Cambria" w:hAnsi="Cambria"/>
          <w:color w:val="000000" w:themeColor="text1"/>
        </w:rPr>
        <w:t xml:space="preserve">a) </w:t>
      </w:r>
      <w:r w:rsidRPr="00C933B0">
        <w:rPr>
          <w:rFonts w:ascii="Cambria" w:hAnsi="Cambria"/>
          <w:i/>
          <w:iCs/>
        </w:rPr>
        <w:t>Application for funding</w:t>
      </w:r>
      <w:r w:rsidRPr="00C933B0">
        <w:rPr>
          <w:rFonts w:ascii="Cambria" w:hAnsi="Cambria"/>
        </w:rPr>
        <w:t xml:space="preserve"> for participation in </w:t>
      </w:r>
      <w:r>
        <w:rPr>
          <w:rFonts w:ascii="Cambria" w:hAnsi="Cambria"/>
        </w:rPr>
        <w:t>national</w:t>
      </w:r>
      <w:r w:rsidRPr="00C933B0">
        <w:rPr>
          <w:rFonts w:ascii="Cambria" w:hAnsi="Cambria"/>
        </w:rPr>
        <w:t xml:space="preserve"> / international conferences (</w:t>
      </w:r>
      <w:r w:rsidRPr="00C933B0">
        <w:rPr>
          <w:rFonts w:ascii="Cambria" w:hAnsi="Cambria"/>
          <w:i/>
          <w:iCs/>
        </w:rPr>
        <w:t>Annex 1</w:t>
      </w:r>
      <w:r w:rsidRPr="00C933B0">
        <w:rPr>
          <w:rFonts w:ascii="Cambria" w:hAnsi="Cambria"/>
        </w:rPr>
        <w:t>)</w:t>
      </w:r>
      <w:r w:rsidRPr="008B3F54">
        <w:rPr>
          <w:rFonts w:ascii="Cambria" w:hAnsi="Cambria"/>
        </w:rPr>
        <w:t>;</w:t>
      </w:r>
    </w:p>
    <w:p w14:paraId="477E9989" w14:textId="5C995522" w:rsidR="002719C9" w:rsidRPr="008B3F54" w:rsidRDefault="002719C9" w:rsidP="002719C9">
      <w:pPr>
        <w:pStyle w:val="Default"/>
        <w:jc w:val="both"/>
        <w:rPr>
          <w:rFonts w:ascii="Cambria" w:hAnsi="Cambria"/>
        </w:rPr>
      </w:pPr>
      <w:r w:rsidRPr="002719C9">
        <w:rPr>
          <w:rFonts w:ascii="Cambria" w:hAnsi="Cambria"/>
        </w:rPr>
        <w:t>b)</w:t>
      </w:r>
      <w:r>
        <w:rPr>
          <w:rFonts w:ascii="Cambria" w:hAnsi="Cambria"/>
          <w:i/>
          <w:iCs/>
        </w:rPr>
        <w:t xml:space="preserve"> </w:t>
      </w:r>
      <w:r w:rsidRPr="00C933B0">
        <w:rPr>
          <w:rFonts w:ascii="Cambria" w:hAnsi="Cambria"/>
          <w:i/>
          <w:iCs/>
        </w:rPr>
        <w:t>Registration form</w:t>
      </w:r>
      <w:r w:rsidRPr="00C933B0">
        <w:rPr>
          <w:rFonts w:ascii="Cambria" w:hAnsi="Cambria"/>
        </w:rPr>
        <w:t xml:space="preserve"> for participation in conferences (</w:t>
      </w:r>
      <w:r w:rsidRPr="00C933B0">
        <w:rPr>
          <w:rFonts w:ascii="Cambria" w:hAnsi="Cambria"/>
          <w:i/>
          <w:iCs/>
        </w:rPr>
        <w:t>Annex 2</w:t>
      </w:r>
      <w:r w:rsidRPr="00C933B0">
        <w:rPr>
          <w:rFonts w:ascii="Cambria" w:hAnsi="Cambria"/>
        </w:rPr>
        <w:t xml:space="preserve"> - printed document on both sides);</w:t>
      </w:r>
    </w:p>
    <w:p w14:paraId="5ED4EB85" w14:textId="1F22EA0E" w:rsidR="002719C9" w:rsidRPr="00300068" w:rsidRDefault="002719C9" w:rsidP="002719C9">
      <w:pPr>
        <w:pStyle w:val="Default"/>
        <w:jc w:val="both"/>
        <w:rPr>
          <w:rFonts w:ascii="Cambria" w:hAnsi="Cambria"/>
        </w:rPr>
      </w:pPr>
      <w:r>
        <w:rPr>
          <w:rFonts w:ascii="Cambria" w:hAnsi="Cambria"/>
        </w:rPr>
        <w:t xml:space="preserve">c) </w:t>
      </w:r>
      <w:r w:rsidRPr="00C933B0">
        <w:rPr>
          <w:rFonts w:ascii="Cambria" w:hAnsi="Cambria"/>
        </w:rPr>
        <w:t>Document justifying acceptance of the paper for presentation at the conference (acceptance letter / e-mail and / or copy of the conference program);</w:t>
      </w:r>
    </w:p>
    <w:p w14:paraId="295C237C" w14:textId="7CECE58B" w:rsidR="002719C9" w:rsidRPr="00300068" w:rsidRDefault="002719C9" w:rsidP="002719C9">
      <w:pPr>
        <w:pStyle w:val="Default"/>
        <w:jc w:val="both"/>
        <w:rPr>
          <w:rFonts w:ascii="Cambria" w:hAnsi="Cambria"/>
        </w:rPr>
      </w:pPr>
      <w:r>
        <w:rPr>
          <w:rFonts w:ascii="Cambria" w:hAnsi="Cambria"/>
        </w:rPr>
        <w:t xml:space="preserve">d) </w:t>
      </w:r>
      <w:r w:rsidRPr="00C933B0">
        <w:rPr>
          <w:rFonts w:ascii="Cambria" w:hAnsi="Cambria"/>
        </w:rPr>
        <w:t>Declaration of acknowledgment and consent to the processing of personal data (</w:t>
      </w:r>
      <w:r w:rsidRPr="00C933B0">
        <w:rPr>
          <w:rFonts w:ascii="Cambria" w:hAnsi="Cambria"/>
          <w:i/>
          <w:iCs/>
        </w:rPr>
        <w:t>Annex 4</w:t>
      </w:r>
      <w:r w:rsidRPr="00C933B0">
        <w:rPr>
          <w:rFonts w:ascii="Cambria" w:hAnsi="Cambria"/>
        </w:rPr>
        <w:t>).</w:t>
      </w:r>
      <w:r w:rsidRPr="00300068">
        <w:rPr>
          <w:rFonts w:ascii="Cambria" w:hAnsi="Cambria"/>
        </w:rPr>
        <w:t xml:space="preserve">        </w:t>
      </w:r>
    </w:p>
    <w:p w14:paraId="29E66FCF" w14:textId="77777777" w:rsidR="00ED0084" w:rsidRDefault="00ED0084" w:rsidP="003E4916">
      <w:pPr>
        <w:pStyle w:val="Default"/>
        <w:jc w:val="both"/>
        <w:rPr>
          <w:rFonts w:ascii="Cambria" w:hAnsi="Cambria"/>
          <w:b/>
          <w:bCs/>
          <w:color w:val="000000" w:themeColor="text1"/>
        </w:rPr>
      </w:pPr>
    </w:p>
    <w:p w14:paraId="09151115" w14:textId="3A70150F" w:rsidR="003E4916" w:rsidRPr="00302B5F" w:rsidRDefault="003E4916" w:rsidP="003E4916">
      <w:pPr>
        <w:pStyle w:val="Default"/>
        <w:jc w:val="both"/>
        <w:rPr>
          <w:rFonts w:ascii="Cambria" w:hAnsi="Cambria"/>
          <w:color w:val="000000" w:themeColor="text1"/>
        </w:rPr>
      </w:pPr>
      <w:r w:rsidRPr="00302B5F">
        <w:rPr>
          <w:rFonts w:ascii="Cambria" w:hAnsi="Cambria"/>
          <w:b/>
          <w:bCs/>
          <w:color w:val="000000" w:themeColor="text1"/>
        </w:rPr>
        <w:t>5.2.</w:t>
      </w:r>
      <w:r w:rsidRPr="00302B5F">
        <w:rPr>
          <w:rFonts w:ascii="Cambria" w:hAnsi="Cambria"/>
          <w:color w:val="000000" w:themeColor="text1"/>
        </w:rPr>
        <w:t xml:space="preserve"> </w:t>
      </w:r>
      <w:r w:rsidR="00E7307F" w:rsidRPr="00E7307F">
        <w:rPr>
          <w:rFonts w:ascii="Cambria" w:hAnsi="Cambria"/>
          <w:color w:val="000000" w:themeColor="text1"/>
        </w:rPr>
        <w:t>If the participation of the doctoral student in the international / national conference will be online, the doctoral student can submit the supporting documents for the settlement of the participation in the online conference, before the conference or within 15 calendar days from the participation in the conference.</w:t>
      </w:r>
    </w:p>
    <w:p w14:paraId="2B371CB8" w14:textId="77777777" w:rsidR="00BF6238" w:rsidRDefault="002A7E7D" w:rsidP="00905711">
      <w:pPr>
        <w:pStyle w:val="Default"/>
        <w:spacing w:before="120"/>
        <w:jc w:val="both"/>
        <w:rPr>
          <w:rFonts w:ascii="Cambria" w:hAnsi="Cambria"/>
        </w:rPr>
      </w:pPr>
      <w:r w:rsidRPr="008B3F54">
        <w:rPr>
          <w:rFonts w:ascii="Cambria" w:hAnsi="Cambria"/>
          <w:b/>
        </w:rPr>
        <w:t>Art. 6</w:t>
      </w:r>
      <w:r w:rsidR="00F573B4" w:rsidRPr="008B3F54">
        <w:rPr>
          <w:rFonts w:ascii="Cambria" w:hAnsi="Cambria"/>
          <w:b/>
        </w:rPr>
        <w:t>.</w:t>
      </w:r>
      <w:r w:rsidR="00F573B4" w:rsidRPr="008B3F54">
        <w:rPr>
          <w:rFonts w:ascii="Cambria" w:hAnsi="Cambria"/>
        </w:rPr>
        <w:t xml:space="preserve"> </w:t>
      </w:r>
      <w:r w:rsidR="00BF6238" w:rsidRPr="00BF6238">
        <w:rPr>
          <w:rFonts w:ascii="Cambria" w:hAnsi="Cambria"/>
        </w:rPr>
        <w:t>The participation in the conference will be approved by the doctoral supervisor, endorsed by the director of the Doctoral School (by signing the registration form prepared by the doctoral student) and validated by the Council for Doctoral Studies.</w:t>
      </w:r>
    </w:p>
    <w:p w14:paraId="3B166C55" w14:textId="77777777" w:rsidR="00BF6238" w:rsidRDefault="00AF5E3B" w:rsidP="00905711">
      <w:pPr>
        <w:pStyle w:val="Default"/>
        <w:spacing w:before="120"/>
        <w:jc w:val="both"/>
        <w:rPr>
          <w:rFonts w:ascii="Cambria" w:hAnsi="Cambria"/>
          <w:color w:val="auto"/>
        </w:rPr>
      </w:pPr>
      <w:r w:rsidRPr="008B3F54">
        <w:rPr>
          <w:rFonts w:ascii="Cambria" w:hAnsi="Cambria"/>
          <w:b/>
          <w:color w:val="auto"/>
        </w:rPr>
        <w:t xml:space="preserve">Art. </w:t>
      </w:r>
      <w:r w:rsidR="00692C23">
        <w:rPr>
          <w:rFonts w:ascii="Cambria" w:hAnsi="Cambria"/>
          <w:b/>
          <w:color w:val="auto"/>
        </w:rPr>
        <w:t>7</w:t>
      </w:r>
      <w:r w:rsidRPr="008B3F54">
        <w:rPr>
          <w:rFonts w:ascii="Cambria" w:hAnsi="Cambria"/>
          <w:b/>
          <w:color w:val="auto"/>
        </w:rPr>
        <w:t xml:space="preserve">. </w:t>
      </w:r>
      <w:r w:rsidR="00BF6238" w:rsidRPr="00BF6238">
        <w:rPr>
          <w:rFonts w:ascii="Cambria" w:hAnsi="Cambria"/>
          <w:color w:val="auto"/>
        </w:rPr>
        <w:t>The categories of expenses eligible for settlement under the project are: conference participation fees, transportation costs, accommodation costs.</w:t>
      </w:r>
    </w:p>
    <w:p w14:paraId="4C75A66D" w14:textId="1175252A" w:rsidR="00905711" w:rsidRPr="008B3F54" w:rsidRDefault="00692C23" w:rsidP="00905711">
      <w:pPr>
        <w:pStyle w:val="Default"/>
        <w:spacing w:before="120"/>
        <w:jc w:val="both"/>
        <w:rPr>
          <w:rFonts w:ascii="Cambria" w:hAnsi="Cambria"/>
          <w:color w:val="auto"/>
        </w:rPr>
      </w:pPr>
      <w:r>
        <w:rPr>
          <w:rFonts w:ascii="Cambria" w:hAnsi="Cambria"/>
          <w:b/>
          <w:color w:val="auto"/>
        </w:rPr>
        <w:t>Art. 8</w:t>
      </w:r>
      <w:r w:rsidR="000B3F49" w:rsidRPr="008B3F54">
        <w:rPr>
          <w:rFonts w:ascii="Cambria" w:hAnsi="Cambria"/>
          <w:b/>
          <w:color w:val="auto"/>
        </w:rPr>
        <w:t xml:space="preserve">. </w:t>
      </w:r>
      <w:r w:rsidR="00BF6238" w:rsidRPr="00BF6238">
        <w:rPr>
          <w:rFonts w:ascii="Cambria" w:hAnsi="Cambria"/>
          <w:color w:val="auto"/>
        </w:rPr>
        <w:t xml:space="preserve">The expenditure ceilings, per academic year, for a doctoral student, </w:t>
      </w:r>
      <w:r w:rsidR="00BF6238" w:rsidRPr="00BF6238">
        <w:rPr>
          <w:rFonts w:ascii="Cambria" w:hAnsi="Cambria"/>
          <w:b/>
          <w:bCs/>
          <w:color w:val="auto"/>
        </w:rPr>
        <w:t>provided for</w:t>
      </w:r>
      <w:r w:rsidR="00BF6238" w:rsidRPr="00BF6238">
        <w:rPr>
          <w:rFonts w:ascii="Cambria" w:hAnsi="Cambria"/>
          <w:color w:val="auto"/>
        </w:rPr>
        <w:t xml:space="preserve"> the presentation of papers at conferences held by the </w:t>
      </w:r>
      <w:r w:rsidR="00BF6238">
        <w:rPr>
          <w:rFonts w:ascii="Cambria" w:hAnsi="Cambria"/>
        </w:rPr>
        <w:t>Bucharest University of Economic Studies (ASE)</w:t>
      </w:r>
      <w:r w:rsidR="00BF6238" w:rsidRPr="00BF6238">
        <w:rPr>
          <w:rFonts w:ascii="Cambria" w:hAnsi="Cambria"/>
          <w:color w:val="auto"/>
        </w:rPr>
        <w:t>are:</w:t>
      </w:r>
    </w:p>
    <w:p w14:paraId="587E8740" w14:textId="2AB012D8" w:rsidR="00892EAF" w:rsidRPr="008B3F54" w:rsidRDefault="000C7A64" w:rsidP="001F7902">
      <w:pPr>
        <w:pStyle w:val="Default"/>
        <w:numPr>
          <w:ilvl w:val="0"/>
          <w:numId w:val="3"/>
        </w:numPr>
        <w:ind w:left="425" w:hanging="425"/>
        <w:jc w:val="both"/>
        <w:rPr>
          <w:rFonts w:ascii="Cambria" w:hAnsi="Cambria"/>
          <w:color w:val="auto"/>
        </w:rPr>
      </w:pPr>
      <w:r w:rsidRPr="000C7A64">
        <w:rPr>
          <w:rFonts w:ascii="Cambria" w:hAnsi="Cambria"/>
          <w:b/>
          <w:bCs/>
          <w:color w:val="auto"/>
        </w:rPr>
        <w:t xml:space="preserve">for the participation in conferences organized on the Romanian territory, the maximum amount that can be settled is </w:t>
      </w:r>
      <w:r w:rsidR="007A753A" w:rsidRPr="007A753A">
        <w:rPr>
          <w:rFonts w:ascii="Cambria" w:hAnsi="Cambria"/>
          <w:b/>
          <w:bCs/>
          <w:color w:val="FF0000"/>
        </w:rPr>
        <w:t>3</w:t>
      </w:r>
      <w:r w:rsidRPr="007A753A">
        <w:rPr>
          <w:rFonts w:ascii="Cambria" w:hAnsi="Cambria"/>
          <w:b/>
          <w:bCs/>
          <w:color w:val="FF0000"/>
        </w:rPr>
        <w:t xml:space="preserve">000 </w:t>
      </w:r>
      <w:r w:rsidRPr="000C7A64">
        <w:rPr>
          <w:rFonts w:ascii="Cambria" w:hAnsi="Cambria"/>
          <w:b/>
          <w:bCs/>
          <w:color w:val="auto"/>
        </w:rPr>
        <w:t>lei</w:t>
      </w:r>
      <w:r w:rsidRPr="000C7A64">
        <w:rPr>
          <w:rFonts w:ascii="Cambria" w:hAnsi="Cambria"/>
          <w:color w:val="auto"/>
        </w:rPr>
        <w:t xml:space="preserve"> and includes the participation fees for the conference, the transport expenses and the accommodation expenses, according to the legal provisions in force;</w:t>
      </w:r>
    </w:p>
    <w:p w14:paraId="0917926C" w14:textId="1B959977" w:rsidR="005B2C3A" w:rsidRPr="008B3F54" w:rsidRDefault="000C7A64" w:rsidP="001F7902">
      <w:pPr>
        <w:pStyle w:val="Default"/>
        <w:numPr>
          <w:ilvl w:val="0"/>
          <w:numId w:val="3"/>
        </w:numPr>
        <w:ind w:left="425" w:hanging="425"/>
        <w:jc w:val="both"/>
        <w:rPr>
          <w:rFonts w:ascii="Cambria" w:hAnsi="Cambria"/>
          <w:color w:val="auto"/>
        </w:rPr>
      </w:pPr>
      <w:r w:rsidRPr="000C7A64">
        <w:rPr>
          <w:rFonts w:ascii="Cambria" w:hAnsi="Cambria"/>
          <w:b/>
          <w:bCs/>
          <w:color w:val="auto"/>
        </w:rPr>
        <w:t xml:space="preserve">for participation in international conferences: the maximum amount that can be settled is </w:t>
      </w:r>
      <w:r w:rsidR="007A753A" w:rsidRPr="007A753A">
        <w:rPr>
          <w:rFonts w:ascii="Cambria" w:hAnsi="Cambria"/>
          <w:b/>
          <w:bCs/>
          <w:color w:val="FF0000"/>
        </w:rPr>
        <w:t>5</w:t>
      </w:r>
      <w:r w:rsidRPr="007A753A">
        <w:rPr>
          <w:rFonts w:ascii="Cambria" w:hAnsi="Cambria"/>
          <w:b/>
          <w:bCs/>
          <w:color w:val="FF0000"/>
        </w:rPr>
        <w:t>000</w:t>
      </w:r>
      <w:r w:rsidRPr="000C7A64">
        <w:rPr>
          <w:rFonts w:ascii="Cambria" w:hAnsi="Cambria"/>
          <w:b/>
          <w:bCs/>
          <w:color w:val="auto"/>
        </w:rPr>
        <w:t xml:space="preserve"> lei </w:t>
      </w:r>
      <w:r w:rsidRPr="000C7A64">
        <w:rPr>
          <w:rFonts w:ascii="Cambria" w:hAnsi="Cambria"/>
          <w:color w:val="auto"/>
        </w:rPr>
        <w:t>and includes conference participation fees, transportation costs and accommodation expenses (for a maximum of 3 nights accommodation), according to the legal provisions in force.</w:t>
      </w:r>
    </w:p>
    <w:p w14:paraId="068C281B" w14:textId="3C3DB200" w:rsidR="00A102D2" w:rsidRDefault="00692C23" w:rsidP="005B2C3A">
      <w:pPr>
        <w:pStyle w:val="Default"/>
        <w:spacing w:before="120"/>
        <w:jc w:val="both"/>
        <w:rPr>
          <w:rFonts w:ascii="Cambria" w:hAnsi="Cambria"/>
          <w:b/>
          <w:color w:val="auto"/>
        </w:rPr>
      </w:pPr>
      <w:r>
        <w:rPr>
          <w:rFonts w:ascii="Cambria" w:hAnsi="Cambria"/>
          <w:b/>
          <w:color w:val="auto"/>
        </w:rPr>
        <w:t>Art. 9</w:t>
      </w:r>
      <w:r w:rsidR="00E1375E" w:rsidRPr="008B3F54">
        <w:rPr>
          <w:rFonts w:ascii="Cambria" w:hAnsi="Cambria"/>
          <w:b/>
          <w:color w:val="auto"/>
        </w:rPr>
        <w:t xml:space="preserve">. </w:t>
      </w:r>
      <w:r w:rsidR="00A102D2" w:rsidRPr="00A102D2">
        <w:rPr>
          <w:rFonts w:ascii="Cambria" w:hAnsi="Cambria"/>
          <w:color w:val="auto"/>
        </w:rPr>
        <w:t>By way of exception from the provisions of Article 8, in cases where the doctoral supervisor considers that the participation of PhD students in certain conferences is particularly useful for their doctoral research, the established spending limits for attending multiple conferences may be exceeded. However, reimbursement of participation costs shall be made only within the limits of the available funds, in compliance with the approval, endorsement, and validation procedures stipulated in these regulations</w:t>
      </w:r>
      <w:r w:rsidR="00A102D2">
        <w:t>.</w:t>
      </w:r>
    </w:p>
    <w:p w14:paraId="6858E97C" w14:textId="72C1F353" w:rsidR="005C12CA" w:rsidRPr="008B3F54" w:rsidRDefault="00A102D2" w:rsidP="005B2C3A">
      <w:pPr>
        <w:pStyle w:val="Default"/>
        <w:spacing w:before="120"/>
        <w:jc w:val="both"/>
        <w:rPr>
          <w:rFonts w:ascii="Cambria" w:hAnsi="Cambria"/>
          <w:color w:val="auto"/>
        </w:rPr>
      </w:pPr>
      <w:r w:rsidRPr="008B3F54">
        <w:rPr>
          <w:rFonts w:ascii="Cambria" w:hAnsi="Cambria"/>
          <w:b/>
          <w:color w:val="auto"/>
        </w:rPr>
        <w:t xml:space="preserve">Art. </w:t>
      </w:r>
      <w:r>
        <w:rPr>
          <w:rFonts w:ascii="Cambria" w:hAnsi="Cambria"/>
          <w:b/>
          <w:color w:val="auto"/>
        </w:rPr>
        <w:t>10</w:t>
      </w:r>
      <w:r w:rsidRPr="008B3F54">
        <w:rPr>
          <w:rFonts w:ascii="Cambria" w:hAnsi="Cambria"/>
          <w:b/>
          <w:color w:val="auto"/>
        </w:rPr>
        <w:t xml:space="preserve">. </w:t>
      </w:r>
      <w:r w:rsidR="001634A9" w:rsidRPr="001634A9">
        <w:rPr>
          <w:rFonts w:ascii="Cambria" w:hAnsi="Cambria"/>
          <w:color w:val="auto"/>
        </w:rPr>
        <w:t>Expenses that exceed the eligible ceilings (in terms of duration or amount) will be borne by the doctoral student.</w:t>
      </w:r>
    </w:p>
    <w:p w14:paraId="3602395A" w14:textId="71E99FFB" w:rsidR="00943079" w:rsidRPr="008B3F54" w:rsidRDefault="004F4496" w:rsidP="00943079">
      <w:pPr>
        <w:pStyle w:val="Default"/>
        <w:spacing w:before="120"/>
        <w:jc w:val="both"/>
        <w:rPr>
          <w:rFonts w:ascii="Cambria" w:hAnsi="Cambria"/>
          <w:color w:val="auto"/>
        </w:rPr>
      </w:pPr>
      <w:r w:rsidRPr="008B3F54">
        <w:rPr>
          <w:rFonts w:ascii="Cambria" w:hAnsi="Cambria"/>
          <w:b/>
          <w:color w:val="auto"/>
        </w:rPr>
        <w:t xml:space="preserve">Art. </w:t>
      </w:r>
      <w:r w:rsidR="00692C23">
        <w:rPr>
          <w:rFonts w:ascii="Cambria" w:hAnsi="Cambria"/>
          <w:b/>
          <w:color w:val="auto"/>
        </w:rPr>
        <w:t>1</w:t>
      </w:r>
      <w:r w:rsidR="00A102D2">
        <w:rPr>
          <w:rFonts w:ascii="Cambria" w:hAnsi="Cambria"/>
          <w:b/>
          <w:color w:val="auto"/>
        </w:rPr>
        <w:t>1</w:t>
      </w:r>
      <w:r w:rsidR="00943079" w:rsidRPr="008B3F54">
        <w:rPr>
          <w:rFonts w:ascii="Cambria" w:hAnsi="Cambria"/>
          <w:b/>
          <w:color w:val="auto"/>
        </w:rPr>
        <w:t xml:space="preserve">. </w:t>
      </w:r>
      <w:r w:rsidR="001634A9" w:rsidRPr="001634A9">
        <w:rPr>
          <w:rFonts w:ascii="Cambria" w:hAnsi="Cambria"/>
          <w:color w:val="auto"/>
        </w:rPr>
        <w:t>For a scientific paper with several authors, this type of support action will finance a single participation.</w:t>
      </w:r>
    </w:p>
    <w:p w14:paraId="0E5EFC7A" w14:textId="53C71196" w:rsidR="00943079" w:rsidRPr="008B3F54" w:rsidRDefault="009D4516" w:rsidP="00943079">
      <w:pPr>
        <w:pStyle w:val="Default"/>
        <w:spacing w:before="120"/>
        <w:jc w:val="both"/>
        <w:rPr>
          <w:rFonts w:ascii="Cambria" w:hAnsi="Cambria"/>
          <w:color w:val="auto"/>
        </w:rPr>
      </w:pPr>
      <w:r w:rsidRPr="008B3F54">
        <w:rPr>
          <w:rFonts w:ascii="Cambria" w:hAnsi="Cambria"/>
          <w:b/>
          <w:color w:val="auto"/>
        </w:rPr>
        <w:t>Art. 1</w:t>
      </w:r>
      <w:r w:rsidR="00280910">
        <w:rPr>
          <w:rFonts w:ascii="Cambria" w:hAnsi="Cambria"/>
          <w:b/>
          <w:color w:val="auto"/>
        </w:rPr>
        <w:t>2</w:t>
      </w:r>
      <w:r w:rsidR="00943079" w:rsidRPr="008B3F54">
        <w:rPr>
          <w:rFonts w:ascii="Cambria" w:hAnsi="Cambria"/>
          <w:b/>
          <w:color w:val="auto"/>
        </w:rPr>
        <w:t xml:space="preserve">. </w:t>
      </w:r>
      <w:r w:rsidR="00781987" w:rsidRPr="00781987">
        <w:rPr>
          <w:rFonts w:ascii="Cambria" w:hAnsi="Cambria"/>
          <w:color w:val="auto"/>
        </w:rPr>
        <w:t>Transport and accommodation expenses for participants in conferences organized in their place of residence are not reimbursed.</w:t>
      </w:r>
    </w:p>
    <w:p w14:paraId="6D08926F" w14:textId="2282B417" w:rsidR="00831B6B" w:rsidRDefault="006C746A" w:rsidP="006C746A">
      <w:pPr>
        <w:pStyle w:val="Default"/>
        <w:spacing w:before="120"/>
        <w:jc w:val="both"/>
        <w:rPr>
          <w:rFonts w:ascii="Cambria" w:hAnsi="Cambria"/>
          <w:color w:val="auto"/>
        </w:rPr>
      </w:pPr>
      <w:r w:rsidRPr="008B3F54">
        <w:rPr>
          <w:rFonts w:ascii="Cambria" w:hAnsi="Cambria"/>
          <w:b/>
          <w:color w:val="auto"/>
        </w:rPr>
        <w:t>Art. 1</w:t>
      </w:r>
      <w:r w:rsidR="00280910">
        <w:rPr>
          <w:rFonts w:ascii="Cambria" w:hAnsi="Cambria"/>
          <w:b/>
          <w:color w:val="auto"/>
        </w:rPr>
        <w:t>3</w:t>
      </w:r>
      <w:r w:rsidRPr="008B3F54">
        <w:rPr>
          <w:rFonts w:ascii="Cambria" w:hAnsi="Cambria"/>
          <w:b/>
          <w:color w:val="auto"/>
        </w:rPr>
        <w:t xml:space="preserve">. </w:t>
      </w:r>
      <w:r w:rsidR="00781987" w:rsidRPr="00781987">
        <w:rPr>
          <w:rFonts w:ascii="Cambria" w:hAnsi="Cambria"/>
          <w:color w:val="auto"/>
        </w:rPr>
        <w:t xml:space="preserve">After the approval by the CSUD of the travel to the conference, the doctoral students will follow the existing procedures for </w:t>
      </w:r>
      <w:r w:rsidR="00781987">
        <w:rPr>
          <w:rFonts w:ascii="Cambria" w:hAnsi="Cambria"/>
          <w:color w:val="auto"/>
        </w:rPr>
        <w:t>domestic</w:t>
      </w:r>
      <w:r w:rsidR="00781987" w:rsidRPr="00781987">
        <w:rPr>
          <w:rFonts w:ascii="Cambria" w:hAnsi="Cambria"/>
          <w:color w:val="auto"/>
        </w:rPr>
        <w:t xml:space="preserve"> and international travel at the level of the </w:t>
      </w:r>
      <w:r w:rsidR="00781987">
        <w:rPr>
          <w:rFonts w:ascii="Cambria" w:hAnsi="Cambria"/>
        </w:rPr>
        <w:t>Bucharest University of Economic Studies (ASE).</w:t>
      </w:r>
    </w:p>
    <w:p w14:paraId="70798A8D" w14:textId="77777777" w:rsidR="00C927D0" w:rsidRPr="00543564" w:rsidRDefault="00C927D0" w:rsidP="00B00DD7">
      <w:pPr>
        <w:rPr>
          <w:rFonts w:ascii="Cambria" w:hAnsi="Cambria"/>
          <w:b/>
          <w:sz w:val="10"/>
          <w:szCs w:val="10"/>
          <w:highlight w:val="yellow"/>
          <w:lang w:val="ro-RO" w:eastAsia="ro-RO"/>
        </w:rPr>
      </w:pPr>
    </w:p>
    <w:p w14:paraId="65692C0B" w14:textId="397E7CE1" w:rsidR="00357F1A" w:rsidRPr="00300068" w:rsidRDefault="00357F1A" w:rsidP="00300068">
      <w:pPr>
        <w:jc w:val="both"/>
        <w:rPr>
          <w:rFonts w:ascii="Cambria" w:hAnsi="Cambria"/>
          <w:i/>
          <w:iCs/>
          <w:lang w:val="ro-RO" w:eastAsia="ro-RO"/>
        </w:rPr>
      </w:pPr>
      <w:r w:rsidRPr="00300068">
        <w:rPr>
          <w:rFonts w:ascii="Cambria" w:hAnsi="Cambria"/>
          <w:b/>
          <w:lang w:val="ro-RO" w:eastAsia="ro-RO"/>
        </w:rPr>
        <w:t>Art. 1</w:t>
      </w:r>
      <w:r w:rsidR="00280910">
        <w:rPr>
          <w:rFonts w:ascii="Cambria" w:hAnsi="Cambria"/>
          <w:b/>
          <w:lang w:val="ro-RO" w:eastAsia="ro-RO"/>
        </w:rPr>
        <w:t>4</w:t>
      </w:r>
      <w:r w:rsidRPr="00300068">
        <w:rPr>
          <w:rFonts w:ascii="Cambria" w:hAnsi="Cambria"/>
          <w:b/>
          <w:lang w:val="ro-RO" w:eastAsia="ro-RO"/>
        </w:rPr>
        <w:t>.</w:t>
      </w:r>
      <w:r w:rsidRPr="00300068">
        <w:rPr>
          <w:rFonts w:ascii="Cambria" w:hAnsi="Cambria"/>
          <w:lang w:val="ro-RO"/>
        </w:rPr>
        <w:t xml:space="preserve"> </w:t>
      </w:r>
      <w:r w:rsidR="00781987" w:rsidRPr="00781987">
        <w:rPr>
          <w:rFonts w:ascii="Cambria" w:hAnsi="Cambria"/>
          <w:lang w:val="ro-RO" w:eastAsia="ro-RO"/>
        </w:rPr>
        <w:t xml:space="preserve">To complete the conference </w:t>
      </w:r>
      <w:r w:rsidR="00781987">
        <w:rPr>
          <w:rFonts w:ascii="Cambria" w:hAnsi="Cambria"/>
          <w:lang w:val="ro-RO" w:eastAsia="ro-RO"/>
        </w:rPr>
        <w:t>settlement</w:t>
      </w:r>
      <w:r w:rsidR="00781987" w:rsidRPr="00781987">
        <w:rPr>
          <w:rFonts w:ascii="Cambria" w:hAnsi="Cambria"/>
          <w:lang w:val="ro-RO" w:eastAsia="ro-RO"/>
        </w:rPr>
        <w:t xml:space="preserve">, the doctoral student must submit to the </w:t>
      </w:r>
      <w:r w:rsidR="00781987" w:rsidRPr="00781987">
        <w:rPr>
          <w:rFonts w:ascii="Cambria" w:hAnsi="Cambria"/>
          <w:i/>
          <w:iCs/>
          <w:lang w:val="ro-RO" w:eastAsia="ro-RO"/>
        </w:rPr>
        <w:t xml:space="preserve">Financial </w:t>
      </w:r>
      <w:r w:rsidR="00781987">
        <w:rPr>
          <w:rFonts w:ascii="Cambria" w:hAnsi="Cambria"/>
          <w:i/>
          <w:iCs/>
          <w:lang w:val="ro-RO" w:eastAsia="ro-RO"/>
        </w:rPr>
        <w:t>Office</w:t>
      </w:r>
      <w:r w:rsidR="00781987" w:rsidRPr="00781987">
        <w:rPr>
          <w:rFonts w:ascii="Cambria" w:hAnsi="Cambria"/>
          <w:lang w:val="ro-RO" w:eastAsia="ro-RO"/>
        </w:rPr>
        <w:t xml:space="preserve"> (room 5206-</w:t>
      </w:r>
      <w:r w:rsidR="00781987" w:rsidRPr="00781987">
        <w:rPr>
          <w:rFonts w:ascii="Cambria" w:hAnsi="Cambria"/>
          <w:i/>
          <w:iCs/>
          <w:lang w:val="ro-RO" w:eastAsia="ro-RO"/>
        </w:rPr>
        <w:t>Stanislas Cihoschi</w:t>
      </w:r>
      <w:r w:rsidR="00781987" w:rsidRPr="00781987">
        <w:rPr>
          <w:rFonts w:ascii="Cambria" w:hAnsi="Cambria"/>
          <w:lang w:val="ro-RO" w:eastAsia="ro-RO"/>
        </w:rPr>
        <w:t xml:space="preserve"> building, or to the email address</w:t>
      </w:r>
      <w:r w:rsidR="00D25003" w:rsidRPr="00300068">
        <w:rPr>
          <w:rFonts w:ascii="Helvetica" w:hAnsi="Helvetica" w:cs="Helvetica"/>
          <w:color w:val="1D2228"/>
          <w:sz w:val="20"/>
          <w:szCs w:val="20"/>
          <w:shd w:val="clear" w:color="auto" w:fill="FFFFFF"/>
        </w:rPr>
        <w:t> </w:t>
      </w:r>
      <w:hyperlink r:id="rId8" w:tgtFrame="_blank" w:history="1">
        <w:r w:rsidR="00D25003" w:rsidRPr="00300068">
          <w:rPr>
            <w:rStyle w:val="Hyperlink"/>
            <w:rFonts w:asciiTheme="majorHAnsi" w:hAnsiTheme="majorHAnsi" w:cs="Helvetica"/>
            <w:color w:val="196AD4"/>
            <w:shd w:val="clear" w:color="auto" w:fill="FFFFFF"/>
          </w:rPr>
          <w:t>financiar@net.ase.ro</w:t>
        </w:r>
      </w:hyperlink>
      <w:r w:rsidR="00D25003" w:rsidRPr="00300068">
        <w:t xml:space="preserve"> </w:t>
      </w:r>
      <w:r w:rsidR="00781987">
        <w:rPr>
          <w:rFonts w:ascii="Cambria" w:hAnsi="Cambria"/>
          <w:lang w:val="ro-RO" w:eastAsia="ro-RO"/>
        </w:rPr>
        <w:t>the following documents</w:t>
      </w:r>
      <w:r w:rsidRPr="00300068">
        <w:rPr>
          <w:rFonts w:ascii="Cambria" w:hAnsi="Cambria"/>
          <w:lang w:val="ro-RO" w:eastAsia="ro-RO"/>
        </w:rPr>
        <w:t>: </w:t>
      </w:r>
    </w:p>
    <w:p w14:paraId="0ECB7ED6" w14:textId="7B6EF90A" w:rsidR="00357F1A" w:rsidRPr="00300068" w:rsidRDefault="00357F1A" w:rsidP="00300068">
      <w:pPr>
        <w:jc w:val="both"/>
        <w:textAlignment w:val="baseline"/>
        <w:rPr>
          <w:rFonts w:ascii="Cambria" w:hAnsi="Cambria"/>
          <w:lang w:val="ro-RO" w:eastAsia="ro-RO"/>
        </w:rPr>
      </w:pPr>
      <w:r w:rsidRPr="00300068">
        <w:rPr>
          <w:rFonts w:ascii="Cambria" w:hAnsi="Cambria"/>
          <w:lang w:val="ro-RO" w:eastAsia="ro-RO"/>
        </w:rPr>
        <w:t xml:space="preserve">- </w:t>
      </w:r>
      <w:r w:rsidR="0034485B">
        <w:rPr>
          <w:rFonts w:ascii="Cambria" w:hAnsi="Cambria"/>
          <w:lang w:val="ro-RO" w:eastAsia="ro-RO"/>
        </w:rPr>
        <w:t>proof</w:t>
      </w:r>
      <w:r w:rsidR="0034485B" w:rsidRPr="0034485B">
        <w:rPr>
          <w:rFonts w:ascii="Cambria" w:hAnsi="Cambria"/>
          <w:lang w:val="ro-RO" w:eastAsia="ro-RO"/>
        </w:rPr>
        <w:t xml:space="preserve"> of acceptance of the article at the conference</w:t>
      </w:r>
      <w:r w:rsidRPr="00300068">
        <w:rPr>
          <w:rFonts w:ascii="Cambria" w:hAnsi="Cambria"/>
          <w:lang w:val="ro-RO" w:eastAsia="ro-RO"/>
        </w:rPr>
        <w:t>;</w:t>
      </w:r>
    </w:p>
    <w:p w14:paraId="2FCD8D3E" w14:textId="699D9A68" w:rsidR="00357F1A" w:rsidRPr="00300068" w:rsidRDefault="00357F1A" w:rsidP="00300068">
      <w:pPr>
        <w:jc w:val="both"/>
        <w:textAlignment w:val="baseline"/>
        <w:rPr>
          <w:rFonts w:ascii="Cambria" w:hAnsi="Cambria"/>
          <w:lang w:val="ro-RO" w:eastAsia="ro-RO"/>
        </w:rPr>
      </w:pPr>
      <w:r w:rsidRPr="00300068">
        <w:rPr>
          <w:rFonts w:ascii="Cambria" w:hAnsi="Cambria"/>
          <w:lang w:val="ro-RO" w:eastAsia="ro-RO"/>
        </w:rPr>
        <w:t xml:space="preserve">- </w:t>
      </w:r>
      <w:r w:rsidR="0034485B" w:rsidRPr="0034485B">
        <w:rPr>
          <w:rFonts w:ascii="Cambria" w:hAnsi="Cambria"/>
          <w:lang w:val="ro-RO" w:eastAsia="ro-RO"/>
        </w:rPr>
        <w:t>proof of payment</w:t>
      </w:r>
      <w:r w:rsidRPr="00300068">
        <w:rPr>
          <w:rFonts w:ascii="Cambria" w:hAnsi="Cambria"/>
          <w:lang w:val="ro-RO" w:eastAsia="ro-RO"/>
        </w:rPr>
        <w:t>;</w:t>
      </w:r>
    </w:p>
    <w:p w14:paraId="7BB05185" w14:textId="7D0DD12F" w:rsidR="00357F1A" w:rsidRPr="00300068" w:rsidRDefault="00357F1A" w:rsidP="00300068">
      <w:pPr>
        <w:jc w:val="both"/>
        <w:textAlignment w:val="baseline"/>
        <w:rPr>
          <w:rFonts w:ascii="Cambria" w:hAnsi="Cambria"/>
          <w:lang w:val="ro-RO" w:eastAsia="ro-RO"/>
        </w:rPr>
      </w:pPr>
      <w:r w:rsidRPr="00300068">
        <w:rPr>
          <w:rFonts w:ascii="Cambria" w:hAnsi="Cambria"/>
          <w:lang w:val="ro-RO" w:eastAsia="ro-RO"/>
        </w:rPr>
        <w:t xml:space="preserve">- </w:t>
      </w:r>
      <w:r w:rsidR="0034485B" w:rsidRPr="0034485B">
        <w:rPr>
          <w:rFonts w:ascii="Cambria" w:hAnsi="Cambria"/>
          <w:lang w:val="ro-RO" w:eastAsia="ro-RO"/>
        </w:rPr>
        <w:t xml:space="preserve">Annexes 1 and 2, approved in CSUD meeting (received by e-mail from CSUD </w:t>
      </w:r>
      <w:r w:rsidR="0034485B">
        <w:rPr>
          <w:rFonts w:ascii="Cambria" w:hAnsi="Cambria"/>
          <w:lang w:val="ro-RO" w:eastAsia="ro-RO"/>
        </w:rPr>
        <w:t>Office</w:t>
      </w:r>
      <w:r w:rsidR="0034485B" w:rsidRPr="0034485B">
        <w:rPr>
          <w:rFonts w:ascii="Cambria" w:hAnsi="Cambria"/>
          <w:lang w:val="ro-RO" w:eastAsia="ro-RO"/>
        </w:rPr>
        <w:t>, after CSUD meeting)</w:t>
      </w:r>
    </w:p>
    <w:p w14:paraId="5A33EB10" w14:textId="77777777" w:rsidR="0034485B" w:rsidRDefault="00357F1A" w:rsidP="0034485B">
      <w:pPr>
        <w:jc w:val="both"/>
        <w:textAlignment w:val="baseline"/>
        <w:rPr>
          <w:rFonts w:ascii="Cambria" w:hAnsi="Cambria"/>
          <w:lang w:val="ro-RO" w:eastAsia="ro-RO"/>
        </w:rPr>
      </w:pPr>
      <w:r w:rsidRPr="00300068">
        <w:rPr>
          <w:rFonts w:ascii="Cambria" w:hAnsi="Cambria"/>
          <w:lang w:val="ro-RO" w:eastAsia="ro-RO"/>
        </w:rPr>
        <w:t>-</w:t>
      </w:r>
      <w:r w:rsidR="0034485B" w:rsidRPr="0034485B">
        <w:t xml:space="preserve"> </w:t>
      </w:r>
      <w:r w:rsidR="0034485B" w:rsidRPr="0034485B">
        <w:rPr>
          <w:rFonts w:ascii="Cambria" w:hAnsi="Cambria"/>
          <w:lang w:val="ro-RO" w:eastAsia="ro-RO"/>
        </w:rPr>
        <w:t>statement for the account in which the amounts approved for settlement are to be transferred.</w:t>
      </w:r>
    </w:p>
    <w:p w14:paraId="2F325F81" w14:textId="77777777" w:rsidR="0034485B" w:rsidRDefault="0034485B" w:rsidP="0034485B">
      <w:pPr>
        <w:jc w:val="both"/>
        <w:textAlignment w:val="baseline"/>
        <w:rPr>
          <w:rFonts w:ascii="Cambria" w:hAnsi="Cambria"/>
          <w:lang w:val="ro-RO" w:eastAsia="ro-RO"/>
        </w:rPr>
      </w:pPr>
    </w:p>
    <w:p w14:paraId="7CE69C6A" w14:textId="765C7472" w:rsidR="00692C23" w:rsidRPr="00300068" w:rsidRDefault="00692C23" w:rsidP="0034485B">
      <w:pPr>
        <w:jc w:val="both"/>
        <w:textAlignment w:val="baseline"/>
        <w:rPr>
          <w:rFonts w:ascii="Cambria" w:hAnsi="Cambria"/>
        </w:rPr>
      </w:pPr>
      <w:r w:rsidRPr="00A86D39">
        <w:rPr>
          <w:rFonts w:ascii="Cambria" w:hAnsi="Cambria"/>
          <w:b/>
        </w:rPr>
        <w:t>Art</w:t>
      </w:r>
      <w:r w:rsidRPr="00300068">
        <w:rPr>
          <w:rFonts w:ascii="Cambria" w:hAnsi="Cambria"/>
          <w:b/>
        </w:rPr>
        <w:t>. 1</w:t>
      </w:r>
      <w:r w:rsidR="00280910">
        <w:rPr>
          <w:rFonts w:ascii="Cambria" w:hAnsi="Cambria"/>
          <w:b/>
        </w:rPr>
        <w:t>5</w:t>
      </w:r>
      <w:r w:rsidRPr="00300068">
        <w:rPr>
          <w:rFonts w:ascii="Cambria" w:hAnsi="Cambria"/>
          <w:b/>
        </w:rPr>
        <w:t>.</w:t>
      </w:r>
      <w:r w:rsidR="00C321AA" w:rsidRPr="00300068">
        <w:rPr>
          <w:rFonts w:ascii="Cambria" w:hAnsi="Cambria"/>
          <w:b/>
        </w:rPr>
        <w:t xml:space="preserve"> </w:t>
      </w:r>
      <w:bookmarkStart w:id="0" w:name="_Hlk95383149"/>
      <w:r w:rsidR="0034485B" w:rsidRPr="0034485B">
        <w:rPr>
          <w:rFonts w:ascii="Cambria" w:hAnsi="Cambria"/>
        </w:rPr>
        <w:t xml:space="preserve">In case of travel abroad, the documents approved in the CSUD meeting for participation in </w:t>
      </w:r>
      <w:r w:rsidR="0034485B" w:rsidRPr="0034485B">
        <w:rPr>
          <w:rFonts w:ascii="Cambria" w:hAnsi="Cambria"/>
          <w:b/>
          <w:bCs/>
        </w:rPr>
        <w:t>international conferences</w:t>
      </w:r>
      <w:r w:rsidR="0034485B" w:rsidRPr="0034485B">
        <w:rPr>
          <w:rFonts w:ascii="Cambria" w:hAnsi="Cambria"/>
        </w:rPr>
        <w:t xml:space="preserve"> (Annex 1 and Annex 2), will be </w:t>
      </w:r>
      <w:bookmarkEnd w:id="0"/>
      <w:r w:rsidR="00280910">
        <w:t xml:space="preserve">uploaded to the platform </w:t>
      </w:r>
      <w:r w:rsidR="00280910">
        <w:rPr>
          <w:rStyle w:val="Strong"/>
        </w:rPr>
        <w:t>deplasari.ase.ro</w:t>
      </w:r>
      <w:r w:rsidR="00280910">
        <w:t>.</w:t>
      </w:r>
    </w:p>
    <w:p w14:paraId="04B06144" w14:textId="28A4B18F" w:rsidR="00C927D0" w:rsidRDefault="00543564" w:rsidP="00692C23">
      <w:pPr>
        <w:pStyle w:val="Default"/>
        <w:spacing w:before="120"/>
        <w:jc w:val="both"/>
        <w:rPr>
          <w:rFonts w:ascii="Cambria" w:hAnsi="Cambria"/>
          <w:color w:val="auto"/>
        </w:rPr>
      </w:pPr>
      <w:r w:rsidRPr="00300068">
        <w:rPr>
          <w:rFonts w:ascii="Cambria" w:hAnsi="Cambria"/>
          <w:b/>
          <w:bCs/>
          <w:color w:val="auto"/>
        </w:rPr>
        <w:t>Art. 1</w:t>
      </w:r>
      <w:r w:rsidR="00280910">
        <w:rPr>
          <w:rFonts w:ascii="Cambria" w:hAnsi="Cambria"/>
          <w:b/>
          <w:bCs/>
          <w:color w:val="auto"/>
        </w:rPr>
        <w:t>6</w:t>
      </w:r>
      <w:r w:rsidRPr="00300068">
        <w:rPr>
          <w:rFonts w:ascii="Cambria" w:hAnsi="Cambria"/>
          <w:b/>
          <w:bCs/>
          <w:color w:val="auto"/>
        </w:rPr>
        <w:t>.</w:t>
      </w:r>
      <w:r w:rsidRPr="00300068">
        <w:rPr>
          <w:rFonts w:ascii="Cambria" w:hAnsi="Cambria"/>
          <w:color w:val="auto"/>
        </w:rPr>
        <w:t xml:space="preserve"> </w:t>
      </w:r>
      <w:r w:rsidR="0034485B" w:rsidRPr="0034485B">
        <w:rPr>
          <w:rFonts w:ascii="Cambria" w:hAnsi="Cambria"/>
          <w:color w:val="auto"/>
        </w:rPr>
        <w:t>If the doctoral student requests the transportation / accommodation expenses and does not make the trip through his / her own fault, he / she is obliged to pay the respective amounts.</w:t>
      </w:r>
    </w:p>
    <w:p w14:paraId="63861ED7" w14:textId="77777777" w:rsidR="00300068" w:rsidRPr="00300068" w:rsidRDefault="00300068" w:rsidP="00692C23">
      <w:pPr>
        <w:pStyle w:val="Default"/>
        <w:spacing w:before="120"/>
        <w:jc w:val="both"/>
        <w:rPr>
          <w:rFonts w:ascii="Cambria" w:hAnsi="Cambria"/>
          <w:color w:val="auto"/>
          <w:sz w:val="16"/>
          <w:szCs w:val="16"/>
        </w:rPr>
      </w:pPr>
    </w:p>
    <w:p w14:paraId="6DDD1137" w14:textId="2A4D9E0A" w:rsidR="0034485B" w:rsidRDefault="002A44FD" w:rsidP="001261C8">
      <w:pPr>
        <w:spacing w:line="330" w:lineRule="atLeast"/>
        <w:jc w:val="both"/>
        <w:textAlignment w:val="baseline"/>
        <w:rPr>
          <w:rFonts w:ascii="Cambria" w:hAnsi="Cambria"/>
          <w:b/>
          <w:i/>
          <w:sz w:val="22"/>
          <w:szCs w:val="22"/>
          <w:lang w:val="ro-RO" w:eastAsia="ro-RO"/>
        </w:rPr>
      </w:pPr>
      <w:r w:rsidRPr="002A44FD">
        <w:rPr>
          <w:rFonts w:ascii="Cambria" w:hAnsi="Cambria"/>
          <w:b/>
          <w:bCs/>
          <w:i/>
          <w:sz w:val="22"/>
          <w:szCs w:val="22"/>
          <w:lang w:val="ro-RO" w:eastAsia="ro-RO"/>
        </w:rPr>
        <w:t xml:space="preserve">Note: In the event that air transport is requested, we would like to inform you that the plane tickets are purchased only through the Public Procurement Department of the </w:t>
      </w:r>
      <w:r>
        <w:rPr>
          <w:rFonts w:ascii="Cambria" w:hAnsi="Cambria"/>
          <w:b/>
          <w:bCs/>
          <w:i/>
          <w:sz w:val="22"/>
          <w:szCs w:val="22"/>
          <w:lang w:val="ro-RO" w:eastAsia="ro-RO"/>
        </w:rPr>
        <w:t>Bucharest University</w:t>
      </w:r>
      <w:r w:rsidRPr="002A44FD">
        <w:rPr>
          <w:rFonts w:ascii="Cambria" w:hAnsi="Cambria"/>
          <w:b/>
          <w:bCs/>
          <w:i/>
          <w:sz w:val="22"/>
          <w:szCs w:val="22"/>
          <w:lang w:val="ro-RO" w:eastAsia="ro-RO"/>
        </w:rPr>
        <w:t xml:space="preserve"> of Economic Studies</w:t>
      </w:r>
      <w:r>
        <w:rPr>
          <w:rFonts w:ascii="Cambria" w:hAnsi="Cambria"/>
          <w:b/>
          <w:bCs/>
          <w:i/>
          <w:sz w:val="22"/>
          <w:szCs w:val="22"/>
          <w:lang w:val="ro-RO" w:eastAsia="ro-RO"/>
        </w:rPr>
        <w:t xml:space="preserve"> (ASE)</w:t>
      </w:r>
      <w:r w:rsidR="001261C8" w:rsidRPr="00300068">
        <w:rPr>
          <w:rFonts w:ascii="Cambria" w:hAnsi="Cambria"/>
          <w:b/>
          <w:i/>
          <w:sz w:val="22"/>
          <w:szCs w:val="22"/>
          <w:lang w:val="ro-RO" w:eastAsia="ro-RO"/>
        </w:rPr>
        <w:t>.      </w:t>
      </w:r>
    </w:p>
    <w:p w14:paraId="3C72C609" w14:textId="77777777" w:rsidR="0034485B" w:rsidRPr="00300068" w:rsidRDefault="0034485B" w:rsidP="001261C8">
      <w:pPr>
        <w:spacing w:line="330" w:lineRule="atLeast"/>
        <w:jc w:val="both"/>
        <w:textAlignment w:val="baseline"/>
        <w:rPr>
          <w:rFonts w:ascii="Cambria" w:hAnsi="Cambria"/>
          <w:b/>
          <w:i/>
          <w:sz w:val="22"/>
          <w:szCs w:val="22"/>
          <w:lang w:val="ro-RO" w:eastAsia="ro-RO"/>
        </w:rPr>
      </w:pPr>
    </w:p>
    <w:p w14:paraId="72E7BF73" w14:textId="298F2FEB" w:rsidR="00547F20" w:rsidRPr="00517CA2" w:rsidRDefault="00E272E9" w:rsidP="00CC1687">
      <w:pPr>
        <w:pStyle w:val="Default"/>
        <w:numPr>
          <w:ilvl w:val="0"/>
          <w:numId w:val="9"/>
        </w:numPr>
        <w:spacing w:before="120"/>
        <w:ind w:left="709" w:hanging="349"/>
        <w:jc w:val="center"/>
        <w:rPr>
          <w:rFonts w:ascii="Cambria" w:hAnsi="Cambria"/>
          <w:b/>
          <w:bCs/>
          <w:color w:val="0070C0"/>
        </w:rPr>
      </w:pPr>
      <w:r w:rsidRPr="00E272E9">
        <w:rPr>
          <w:rFonts w:ascii="Cambria" w:hAnsi="Cambria"/>
          <w:b/>
          <w:bCs/>
          <w:color w:val="0070C0"/>
        </w:rPr>
        <w:t>PUBLISHING OF WEB OF SCIENCE INDEXED ARTICLES</w:t>
      </w:r>
    </w:p>
    <w:p w14:paraId="46691721" w14:textId="77777777" w:rsidR="00302B5F" w:rsidRDefault="00302B5F" w:rsidP="001D3B02">
      <w:pPr>
        <w:pStyle w:val="Default"/>
        <w:jc w:val="both"/>
        <w:rPr>
          <w:rFonts w:ascii="Cambria" w:hAnsi="Cambria"/>
          <w:b/>
        </w:rPr>
      </w:pPr>
    </w:p>
    <w:p w14:paraId="6934557B" w14:textId="30537AB4" w:rsidR="001D3B02" w:rsidRDefault="001D3B02" w:rsidP="001D3B02">
      <w:pPr>
        <w:pStyle w:val="Default"/>
        <w:jc w:val="both"/>
        <w:rPr>
          <w:rFonts w:ascii="Cambria" w:hAnsi="Cambria"/>
        </w:rPr>
      </w:pPr>
      <w:r w:rsidRPr="008B3F54">
        <w:rPr>
          <w:rFonts w:ascii="Cambria" w:hAnsi="Cambria"/>
          <w:b/>
        </w:rPr>
        <w:t xml:space="preserve">Art. </w:t>
      </w:r>
      <w:r w:rsidR="00C83D67" w:rsidRPr="004D0475">
        <w:rPr>
          <w:rFonts w:ascii="Cambria" w:hAnsi="Cambria"/>
          <w:b/>
        </w:rPr>
        <w:t>1</w:t>
      </w:r>
      <w:r w:rsidR="00AB21A9">
        <w:rPr>
          <w:rFonts w:ascii="Cambria" w:hAnsi="Cambria"/>
          <w:b/>
        </w:rPr>
        <w:t>7</w:t>
      </w:r>
      <w:r w:rsidRPr="004D0475">
        <w:rPr>
          <w:rFonts w:ascii="Cambria" w:hAnsi="Cambria"/>
          <w:b/>
        </w:rPr>
        <w:t xml:space="preserve">. </w:t>
      </w:r>
      <w:r w:rsidR="00E272E9" w:rsidRPr="00E272E9">
        <w:rPr>
          <w:rFonts w:ascii="Cambria" w:hAnsi="Cambria"/>
        </w:rPr>
        <w:t xml:space="preserve">PhD students from the </w:t>
      </w:r>
      <w:r w:rsidR="00E272E9">
        <w:rPr>
          <w:rFonts w:ascii="Cambria" w:hAnsi="Cambria"/>
        </w:rPr>
        <w:t>Bucharest University of Economic Studies (ASE)</w:t>
      </w:r>
      <w:r w:rsidR="00E272E9" w:rsidRPr="00E272E9">
        <w:rPr>
          <w:rFonts w:ascii="Cambria" w:hAnsi="Cambria"/>
        </w:rPr>
        <w:t xml:space="preserve"> enrolled in the </w:t>
      </w:r>
      <w:r w:rsidR="00E272E9" w:rsidRPr="00E272E9">
        <w:rPr>
          <w:rFonts w:ascii="Cambria" w:hAnsi="Cambria"/>
          <w:b/>
          <w:bCs/>
        </w:rPr>
        <w:t xml:space="preserve">first </w:t>
      </w:r>
      <w:r w:rsidR="00280910">
        <w:rPr>
          <w:rFonts w:ascii="Cambria" w:hAnsi="Cambria"/>
          <w:b/>
          <w:bCs/>
        </w:rPr>
        <w:t>four</w:t>
      </w:r>
      <w:r w:rsidR="00E272E9" w:rsidRPr="00E272E9">
        <w:rPr>
          <w:rFonts w:ascii="Cambria" w:hAnsi="Cambria"/>
          <w:b/>
          <w:bCs/>
        </w:rPr>
        <w:t xml:space="preserve"> years of study</w:t>
      </w:r>
      <w:r w:rsidR="00AB21A9">
        <w:rPr>
          <w:rFonts w:ascii="Cambria" w:hAnsi="Cambria"/>
          <w:b/>
          <w:bCs/>
        </w:rPr>
        <w:t xml:space="preserve"> or in the extention period</w:t>
      </w:r>
      <w:r w:rsidR="00E272E9" w:rsidRPr="00E272E9">
        <w:rPr>
          <w:rFonts w:ascii="Cambria" w:hAnsi="Cambria"/>
        </w:rPr>
        <w:t xml:space="preserve"> have the right to benefit from funding for the settlement of the fee for publishing scientific articles indexed Web of Science, within CSUD budget limits, approved by the ASE Senate through the Budget annual revenue and expenditure of </w:t>
      </w:r>
      <w:r w:rsidR="00E272E9">
        <w:rPr>
          <w:rFonts w:ascii="Cambria" w:hAnsi="Cambria"/>
        </w:rPr>
        <w:t>ASE</w:t>
      </w:r>
      <w:r w:rsidR="00E272E9" w:rsidRPr="00E272E9">
        <w:rPr>
          <w:rFonts w:ascii="Cambria" w:hAnsi="Cambria"/>
        </w:rPr>
        <w:t>.</w:t>
      </w:r>
    </w:p>
    <w:p w14:paraId="3B5DA469" w14:textId="1279353A" w:rsidR="00A47E3F" w:rsidRDefault="00A47E3F" w:rsidP="001D3B02">
      <w:pPr>
        <w:pStyle w:val="Default"/>
        <w:jc w:val="both"/>
        <w:rPr>
          <w:rFonts w:ascii="Cambria" w:hAnsi="Cambria"/>
        </w:rPr>
      </w:pPr>
    </w:p>
    <w:p w14:paraId="4EFBA6D2" w14:textId="7762BDCC" w:rsidR="00A47E3F" w:rsidRPr="006823D0" w:rsidRDefault="00A47E3F" w:rsidP="001D3B02">
      <w:pPr>
        <w:pStyle w:val="Default"/>
        <w:jc w:val="both"/>
        <w:rPr>
          <w:rFonts w:ascii="Cambria" w:hAnsi="Cambria"/>
        </w:rPr>
      </w:pPr>
      <w:r w:rsidRPr="00F02E43">
        <w:rPr>
          <w:rFonts w:ascii="Cambria" w:hAnsi="Cambria"/>
          <w:b/>
          <w:bCs/>
        </w:rPr>
        <w:t>Art</w:t>
      </w:r>
      <w:r w:rsidRPr="004D0475">
        <w:rPr>
          <w:rFonts w:ascii="Cambria" w:hAnsi="Cambria"/>
          <w:b/>
          <w:bCs/>
        </w:rPr>
        <w:t xml:space="preserve">. </w:t>
      </w:r>
      <w:r w:rsidR="00C83D67" w:rsidRPr="004D0475">
        <w:rPr>
          <w:rFonts w:ascii="Cambria" w:hAnsi="Cambria"/>
          <w:b/>
          <w:bCs/>
        </w:rPr>
        <w:t>1</w:t>
      </w:r>
      <w:r w:rsidR="00AB21A9">
        <w:rPr>
          <w:rFonts w:ascii="Cambria" w:hAnsi="Cambria"/>
          <w:b/>
          <w:bCs/>
        </w:rPr>
        <w:t>8</w:t>
      </w:r>
      <w:r w:rsidRPr="004D0475">
        <w:rPr>
          <w:rFonts w:ascii="Cambria" w:hAnsi="Cambria"/>
          <w:b/>
          <w:bCs/>
        </w:rPr>
        <w:t>.</w:t>
      </w:r>
      <w:r w:rsidRPr="004D0475">
        <w:rPr>
          <w:rFonts w:ascii="Cambria" w:hAnsi="Cambria"/>
        </w:rPr>
        <w:t xml:space="preserve"> </w:t>
      </w:r>
      <w:r w:rsidR="00E272E9" w:rsidRPr="00E272E9">
        <w:rPr>
          <w:rFonts w:ascii="Cambria" w:hAnsi="Cambria"/>
        </w:rPr>
        <w:t>Fees for the publication of scientific articles published in Web of Science indexed journals with an AIS other than 0 are eligible for settlement.</w:t>
      </w:r>
    </w:p>
    <w:p w14:paraId="194C88ED" w14:textId="149195DE" w:rsidR="001D3B02" w:rsidRPr="008B3F54" w:rsidRDefault="001D3B02" w:rsidP="001D3B02">
      <w:pPr>
        <w:pStyle w:val="Default"/>
        <w:spacing w:before="120"/>
        <w:jc w:val="both"/>
        <w:rPr>
          <w:rFonts w:ascii="Cambria" w:hAnsi="Cambria"/>
        </w:rPr>
      </w:pPr>
      <w:r w:rsidRPr="006823D0">
        <w:rPr>
          <w:rFonts w:ascii="Cambria" w:hAnsi="Cambria"/>
          <w:b/>
        </w:rPr>
        <w:t xml:space="preserve">Art. </w:t>
      </w:r>
      <w:r w:rsidR="00C83D67" w:rsidRPr="006823D0">
        <w:rPr>
          <w:rFonts w:ascii="Cambria" w:hAnsi="Cambria"/>
          <w:b/>
        </w:rPr>
        <w:t>1</w:t>
      </w:r>
      <w:r w:rsidR="00AB21A9">
        <w:rPr>
          <w:rFonts w:ascii="Cambria" w:hAnsi="Cambria"/>
          <w:b/>
        </w:rPr>
        <w:t>9</w:t>
      </w:r>
      <w:r w:rsidRPr="006823D0">
        <w:rPr>
          <w:rFonts w:ascii="Cambria" w:hAnsi="Cambria"/>
          <w:b/>
        </w:rPr>
        <w:t xml:space="preserve">. </w:t>
      </w:r>
      <w:r w:rsidR="009823F1" w:rsidRPr="009823F1">
        <w:rPr>
          <w:rFonts w:ascii="Cambria" w:hAnsi="Cambria"/>
        </w:rPr>
        <w:t>In order to benefit from the settlement of the publication fee, the doctoral student, author or co-author of the respective paper, must cumulatively meet the following conditions:</w:t>
      </w:r>
    </w:p>
    <w:p w14:paraId="68ED52D3" w14:textId="5CA4A1AF" w:rsidR="009823F1" w:rsidRDefault="009823F1" w:rsidP="001F7902">
      <w:pPr>
        <w:pStyle w:val="Default"/>
        <w:numPr>
          <w:ilvl w:val="0"/>
          <w:numId w:val="4"/>
        </w:numPr>
        <w:jc w:val="both"/>
        <w:rPr>
          <w:rFonts w:ascii="Cambria" w:hAnsi="Cambria"/>
        </w:rPr>
      </w:pPr>
      <w:r w:rsidRPr="009823F1">
        <w:rPr>
          <w:rFonts w:ascii="Cambria" w:hAnsi="Cambria"/>
        </w:rPr>
        <w:t>the scientific paper should be related to the topic of doctoral research specified in the PID;</w:t>
      </w:r>
    </w:p>
    <w:p w14:paraId="7BA1B37E" w14:textId="562C180A" w:rsidR="00F02E43" w:rsidRDefault="009823F1" w:rsidP="001F7902">
      <w:pPr>
        <w:pStyle w:val="Default"/>
        <w:numPr>
          <w:ilvl w:val="0"/>
          <w:numId w:val="4"/>
        </w:numPr>
        <w:jc w:val="both"/>
        <w:rPr>
          <w:rFonts w:ascii="Cambria" w:hAnsi="Cambria"/>
        </w:rPr>
      </w:pPr>
      <w:r w:rsidRPr="009823F1">
        <w:rPr>
          <w:rFonts w:ascii="Cambria" w:hAnsi="Cambria"/>
        </w:rPr>
        <w:t>the scientific paper should be included in the</w:t>
      </w:r>
      <w:r w:rsidRPr="009823F1">
        <w:rPr>
          <w:rFonts w:ascii="Cambria" w:hAnsi="Cambria"/>
          <w:i/>
          <w:iCs/>
        </w:rPr>
        <w:t xml:space="preserve"> article / review paper </w:t>
      </w:r>
      <w:r w:rsidRPr="009823F1">
        <w:rPr>
          <w:rFonts w:ascii="Cambria" w:hAnsi="Cambria"/>
        </w:rPr>
        <w:t>category</w:t>
      </w:r>
      <w:r w:rsidR="00A47E3F">
        <w:rPr>
          <w:rFonts w:ascii="Cambria" w:hAnsi="Cambria"/>
        </w:rPr>
        <w:t>;</w:t>
      </w:r>
    </w:p>
    <w:p w14:paraId="6BA7FF34" w14:textId="77777777" w:rsidR="009823F1" w:rsidRPr="009823F1" w:rsidRDefault="009823F1" w:rsidP="001F7902">
      <w:pPr>
        <w:pStyle w:val="Default"/>
        <w:numPr>
          <w:ilvl w:val="0"/>
          <w:numId w:val="4"/>
        </w:numPr>
        <w:jc w:val="both"/>
        <w:rPr>
          <w:rFonts w:ascii="Cambria" w:hAnsi="Cambria"/>
        </w:rPr>
      </w:pPr>
      <w:r w:rsidRPr="009823F1">
        <w:rPr>
          <w:rFonts w:ascii="Cambria" w:hAnsi="Cambria"/>
          <w:color w:val="auto"/>
        </w:rPr>
        <w:t>the paper to be published in an indexed journal Web of Science, according to the provisions of art. 2</w:t>
      </w:r>
    </w:p>
    <w:p w14:paraId="49FD2227" w14:textId="5D925D1D" w:rsidR="001D3B02" w:rsidRPr="008B3F54" w:rsidRDefault="009823F1" w:rsidP="001F7902">
      <w:pPr>
        <w:pStyle w:val="Default"/>
        <w:numPr>
          <w:ilvl w:val="0"/>
          <w:numId w:val="4"/>
        </w:numPr>
        <w:jc w:val="both"/>
        <w:rPr>
          <w:rFonts w:ascii="Cambria" w:hAnsi="Cambria"/>
        </w:rPr>
      </w:pPr>
      <w:r w:rsidRPr="009823F1">
        <w:rPr>
          <w:rFonts w:ascii="Cambria" w:hAnsi="Cambria"/>
          <w:color w:val="auto"/>
        </w:rPr>
        <w:t>the</w:t>
      </w:r>
      <w:r>
        <w:rPr>
          <w:rFonts w:ascii="Cambria" w:hAnsi="Cambria"/>
          <w:color w:val="auto"/>
        </w:rPr>
        <w:t xml:space="preserve"> paper</w:t>
      </w:r>
      <w:r w:rsidRPr="009823F1">
        <w:rPr>
          <w:rFonts w:ascii="Cambria" w:hAnsi="Cambria"/>
          <w:color w:val="auto"/>
        </w:rPr>
        <w:t xml:space="preserve"> must specify the institutional affiliation of the author (s) and mention the name of the funder:</w:t>
      </w:r>
    </w:p>
    <w:p w14:paraId="1C5C87C8" w14:textId="6D95659A" w:rsidR="00A47E3F" w:rsidRDefault="001D3B02" w:rsidP="00F02E43">
      <w:pPr>
        <w:pStyle w:val="Default"/>
        <w:ind w:left="720"/>
        <w:jc w:val="both"/>
        <w:rPr>
          <w:rFonts w:ascii="Cambria" w:hAnsi="Cambria"/>
          <w:i/>
          <w:iCs/>
          <w:color w:val="auto"/>
        </w:rPr>
      </w:pPr>
      <w:r w:rsidRPr="008B3F54">
        <w:rPr>
          <w:rFonts w:ascii="Cambria" w:hAnsi="Cambria"/>
          <w:i/>
          <w:iCs/>
          <w:color w:val="auto"/>
        </w:rPr>
        <w:t xml:space="preserve">„This paper was co-financed by </w:t>
      </w:r>
      <w:r w:rsidR="009823F1">
        <w:rPr>
          <w:rFonts w:ascii="Cambria" w:hAnsi="Cambria"/>
          <w:i/>
          <w:iCs/>
          <w:color w:val="auto"/>
        </w:rPr>
        <w:t>t</w:t>
      </w:r>
      <w:r w:rsidRPr="008B3F54">
        <w:rPr>
          <w:rFonts w:ascii="Cambria" w:hAnsi="Cambria"/>
          <w:i/>
          <w:iCs/>
          <w:color w:val="auto"/>
        </w:rPr>
        <w:t>he Bucharest University of Economic Studies</w:t>
      </w:r>
      <w:r w:rsidR="009823F1">
        <w:rPr>
          <w:rFonts w:ascii="Cambria" w:hAnsi="Cambria"/>
          <w:i/>
          <w:iCs/>
          <w:color w:val="auto"/>
        </w:rPr>
        <w:t xml:space="preserve"> (ASE)</w:t>
      </w:r>
      <w:r w:rsidRPr="008B3F54">
        <w:rPr>
          <w:rFonts w:ascii="Cambria" w:hAnsi="Cambria"/>
          <w:i/>
          <w:iCs/>
          <w:color w:val="auto"/>
        </w:rPr>
        <w:t xml:space="preserve"> during the PhD program”.</w:t>
      </w:r>
    </w:p>
    <w:p w14:paraId="006046E1" w14:textId="77777777" w:rsidR="00F02E43" w:rsidRDefault="00F02E43" w:rsidP="00F02E43">
      <w:pPr>
        <w:pStyle w:val="Default"/>
        <w:ind w:left="720"/>
        <w:jc w:val="both"/>
        <w:rPr>
          <w:rFonts w:ascii="Cambria" w:hAnsi="Cambria"/>
          <w:i/>
          <w:iCs/>
          <w:color w:val="auto"/>
        </w:rPr>
      </w:pPr>
    </w:p>
    <w:p w14:paraId="1AB75859" w14:textId="460DD8D7" w:rsidR="00F02E43" w:rsidRDefault="00F02E43" w:rsidP="00F02E43">
      <w:pPr>
        <w:pStyle w:val="Default"/>
        <w:jc w:val="both"/>
        <w:rPr>
          <w:rFonts w:ascii="Cambria" w:hAnsi="Cambria"/>
          <w:color w:val="auto"/>
        </w:rPr>
      </w:pPr>
      <w:r w:rsidRPr="006823D0">
        <w:rPr>
          <w:rFonts w:ascii="Cambria" w:hAnsi="Cambria"/>
          <w:b/>
          <w:bCs/>
          <w:color w:val="auto"/>
        </w:rPr>
        <w:t xml:space="preserve">Art. </w:t>
      </w:r>
      <w:r w:rsidR="00AB21A9">
        <w:rPr>
          <w:rFonts w:ascii="Cambria" w:hAnsi="Cambria"/>
          <w:b/>
          <w:bCs/>
          <w:color w:val="auto"/>
        </w:rPr>
        <w:t>20</w:t>
      </w:r>
      <w:r w:rsidRPr="006823D0">
        <w:rPr>
          <w:rFonts w:ascii="Cambria" w:hAnsi="Cambria"/>
          <w:b/>
          <w:bCs/>
          <w:color w:val="auto"/>
        </w:rPr>
        <w:t>.</w:t>
      </w:r>
      <w:r>
        <w:rPr>
          <w:rFonts w:ascii="Cambria" w:hAnsi="Cambria"/>
          <w:i/>
          <w:iCs/>
          <w:color w:val="auto"/>
        </w:rPr>
        <w:t xml:space="preserve"> </w:t>
      </w:r>
      <w:r w:rsidR="00201A1D" w:rsidRPr="00201A1D">
        <w:rPr>
          <w:rFonts w:ascii="Cambria" w:hAnsi="Cambria"/>
          <w:color w:val="auto"/>
        </w:rPr>
        <w:t xml:space="preserve">Each eligible doctoral student may request </w:t>
      </w:r>
      <w:r w:rsidR="00201A1D">
        <w:rPr>
          <w:rFonts w:ascii="Cambria" w:hAnsi="Cambria"/>
          <w:color w:val="auto"/>
        </w:rPr>
        <w:t>the</w:t>
      </w:r>
      <w:r w:rsidR="00201A1D" w:rsidRPr="00201A1D">
        <w:rPr>
          <w:rFonts w:ascii="Cambria" w:hAnsi="Cambria"/>
          <w:color w:val="auto"/>
        </w:rPr>
        <w:t xml:space="preserve"> </w:t>
      </w:r>
      <w:r w:rsidR="00201A1D">
        <w:rPr>
          <w:rFonts w:ascii="Cambria" w:hAnsi="Cambria"/>
          <w:color w:val="auto"/>
        </w:rPr>
        <w:t xml:space="preserve">settlement </w:t>
      </w:r>
      <w:r w:rsidR="00201A1D" w:rsidRPr="00201A1D">
        <w:rPr>
          <w:rFonts w:ascii="Cambria" w:hAnsi="Cambria"/>
          <w:color w:val="auto"/>
        </w:rPr>
        <w:t xml:space="preserve">of the publication fee for a maximum of </w:t>
      </w:r>
      <w:r w:rsidR="00AB21A9">
        <w:rPr>
          <w:rFonts w:ascii="Cambria" w:hAnsi="Cambria"/>
          <w:color w:val="auto"/>
        </w:rPr>
        <w:t>2</w:t>
      </w:r>
      <w:r w:rsidR="00201A1D" w:rsidRPr="00201A1D">
        <w:rPr>
          <w:rFonts w:ascii="Cambria" w:hAnsi="Cambria"/>
          <w:color w:val="auto"/>
        </w:rPr>
        <w:t xml:space="preserve"> article</w:t>
      </w:r>
      <w:r w:rsidR="00AB21A9">
        <w:rPr>
          <w:rFonts w:ascii="Cambria" w:hAnsi="Cambria"/>
          <w:color w:val="auto"/>
        </w:rPr>
        <w:t>s</w:t>
      </w:r>
      <w:r w:rsidR="00201A1D" w:rsidRPr="00201A1D">
        <w:rPr>
          <w:rFonts w:ascii="Cambria" w:hAnsi="Cambria"/>
          <w:color w:val="auto"/>
        </w:rPr>
        <w:t xml:space="preserve"> per year, as author or co-author.</w:t>
      </w:r>
    </w:p>
    <w:p w14:paraId="4F621725" w14:textId="011EC049" w:rsidR="00F02E43" w:rsidRDefault="00F02E43" w:rsidP="00F02E43">
      <w:pPr>
        <w:pStyle w:val="Default"/>
        <w:jc w:val="both"/>
        <w:rPr>
          <w:rFonts w:ascii="Cambria" w:hAnsi="Cambria"/>
          <w:color w:val="auto"/>
        </w:rPr>
      </w:pPr>
    </w:p>
    <w:p w14:paraId="13C35BD5" w14:textId="09EEB74D" w:rsidR="00F02E43" w:rsidRDefault="00F02E43" w:rsidP="00F02E43">
      <w:pPr>
        <w:pStyle w:val="Default"/>
        <w:jc w:val="both"/>
        <w:rPr>
          <w:rFonts w:ascii="Cambria" w:hAnsi="Cambria"/>
          <w:color w:val="auto"/>
        </w:rPr>
      </w:pPr>
      <w:r w:rsidRPr="006823D0">
        <w:rPr>
          <w:rFonts w:ascii="Cambria" w:hAnsi="Cambria"/>
          <w:b/>
          <w:bCs/>
          <w:color w:val="auto"/>
        </w:rPr>
        <w:t xml:space="preserve">Art. </w:t>
      </w:r>
      <w:r w:rsidR="00C83D67" w:rsidRPr="006823D0">
        <w:rPr>
          <w:rFonts w:ascii="Cambria" w:hAnsi="Cambria"/>
          <w:b/>
          <w:bCs/>
          <w:color w:val="auto"/>
        </w:rPr>
        <w:t>2</w:t>
      </w:r>
      <w:r w:rsidR="00AB21A9">
        <w:rPr>
          <w:rFonts w:ascii="Cambria" w:hAnsi="Cambria"/>
          <w:b/>
          <w:bCs/>
          <w:color w:val="auto"/>
        </w:rPr>
        <w:t>1</w:t>
      </w:r>
      <w:r w:rsidRPr="006823D0">
        <w:rPr>
          <w:rFonts w:ascii="Cambria" w:hAnsi="Cambria"/>
          <w:b/>
          <w:bCs/>
          <w:color w:val="auto"/>
        </w:rPr>
        <w:t>.</w:t>
      </w:r>
      <w:r w:rsidRPr="006823D0">
        <w:rPr>
          <w:rFonts w:ascii="Cambria" w:hAnsi="Cambria"/>
          <w:color w:val="auto"/>
        </w:rPr>
        <w:t xml:space="preserve"> </w:t>
      </w:r>
      <w:r w:rsidR="009E7D88" w:rsidRPr="009E7D88">
        <w:rPr>
          <w:rFonts w:ascii="Cambria" w:hAnsi="Cambria"/>
          <w:color w:val="auto"/>
        </w:rPr>
        <w:t>If an article for which the settlement is requested has more authors, the publication fee is divided by the number of authors, and the financial support of the publication is made only for the part corresponding to students - PhD students from ASE, who meet the conditions of art. 16.</w:t>
      </w:r>
    </w:p>
    <w:p w14:paraId="6092C2CF" w14:textId="79487BCE" w:rsidR="00F4648D" w:rsidRDefault="00F4648D" w:rsidP="00F02E43">
      <w:pPr>
        <w:pStyle w:val="Default"/>
        <w:jc w:val="both"/>
        <w:rPr>
          <w:rFonts w:ascii="Cambria" w:hAnsi="Cambria"/>
          <w:color w:val="auto"/>
        </w:rPr>
      </w:pPr>
    </w:p>
    <w:p w14:paraId="6CC2814C" w14:textId="1D917051" w:rsidR="00F4648D" w:rsidRPr="006823D0" w:rsidRDefault="00F4648D" w:rsidP="00F02E43">
      <w:pPr>
        <w:pStyle w:val="Default"/>
        <w:jc w:val="both"/>
        <w:rPr>
          <w:rFonts w:ascii="Cambria" w:hAnsi="Cambria"/>
        </w:rPr>
      </w:pPr>
      <w:r w:rsidRPr="00531BB2">
        <w:rPr>
          <w:rFonts w:ascii="Cambria" w:hAnsi="Cambria"/>
          <w:b/>
          <w:bCs/>
          <w:color w:val="auto"/>
        </w:rPr>
        <w:t xml:space="preserve">Art. </w:t>
      </w:r>
      <w:r w:rsidR="00C83D67" w:rsidRPr="006823D0">
        <w:rPr>
          <w:rFonts w:ascii="Cambria" w:hAnsi="Cambria"/>
          <w:b/>
          <w:bCs/>
          <w:color w:val="auto"/>
        </w:rPr>
        <w:t>2</w:t>
      </w:r>
      <w:r w:rsidR="00AB21A9">
        <w:rPr>
          <w:rFonts w:ascii="Cambria" w:hAnsi="Cambria"/>
          <w:b/>
          <w:bCs/>
          <w:color w:val="auto"/>
        </w:rPr>
        <w:t>2</w:t>
      </w:r>
      <w:r w:rsidRPr="006823D0">
        <w:rPr>
          <w:rFonts w:ascii="Cambria" w:hAnsi="Cambria"/>
          <w:b/>
          <w:bCs/>
          <w:color w:val="auto"/>
        </w:rPr>
        <w:t>.</w:t>
      </w:r>
      <w:r w:rsidRPr="006823D0">
        <w:rPr>
          <w:rFonts w:ascii="Cambria" w:hAnsi="Cambria"/>
          <w:color w:val="auto"/>
        </w:rPr>
        <w:t xml:space="preserve"> </w:t>
      </w:r>
      <w:r w:rsidR="009E7D88" w:rsidRPr="009E7D88">
        <w:rPr>
          <w:rFonts w:ascii="Cambria" w:hAnsi="Cambria"/>
        </w:rPr>
        <w:t xml:space="preserve">In order to benefit from the settlement of the publication fee, the doctoral student will submit to the CSUD </w:t>
      </w:r>
      <w:r w:rsidR="009E7D88">
        <w:rPr>
          <w:rFonts w:ascii="Cambria" w:hAnsi="Cambria"/>
        </w:rPr>
        <w:t>O</w:t>
      </w:r>
      <w:r w:rsidR="009E7D88" w:rsidRPr="009E7D88">
        <w:rPr>
          <w:rFonts w:ascii="Cambria" w:hAnsi="Cambria"/>
        </w:rPr>
        <w:t>ffice, within maximum 30 days from the publication of the article in the journal, the following documents:</w:t>
      </w:r>
    </w:p>
    <w:p w14:paraId="4E710631" w14:textId="3EC1821E" w:rsidR="00261E82" w:rsidRPr="006823D0" w:rsidRDefault="009E7D88" w:rsidP="006823D0">
      <w:pPr>
        <w:pStyle w:val="Default"/>
        <w:numPr>
          <w:ilvl w:val="0"/>
          <w:numId w:val="5"/>
        </w:numPr>
        <w:ind w:left="426" w:hanging="284"/>
        <w:jc w:val="both"/>
        <w:rPr>
          <w:rFonts w:ascii="Cambria" w:hAnsi="Cambria"/>
        </w:rPr>
      </w:pPr>
      <w:r w:rsidRPr="009E7D88">
        <w:rPr>
          <w:rFonts w:ascii="Cambria" w:hAnsi="Cambria"/>
        </w:rPr>
        <w:t xml:space="preserve">request for reimbursement of the publication fee of the article published in a Web of Science journal, in compliance with art. 16 and 17, with the approval of the doctoral supervisor, of the Department </w:t>
      </w:r>
      <w:r>
        <w:rPr>
          <w:rFonts w:ascii="Cambria" w:hAnsi="Cambria"/>
        </w:rPr>
        <w:t xml:space="preserve"> of </w:t>
      </w:r>
      <w:r w:rsidRPr="009E7D88">
        <w:rPr>
          <w:rFonts w:ascii="Cambria" w:hAnsi="Cambria"/>
        </w:rPr>
        <w:t>Research and Innovation Management (</w:t>
      </w:r>
      <w:r>
        <w:rPr>
          <w:rFonts w:ascii="Cambria" w:hAnsi="Cambria"/>
        </w:rPr>
        <w:t>cercet</w:t>
      </w:r>
      <w:r w:rsidRPr="009E7D88">
        <w:rPr>
          <w:rFonts w:ascii="Cambria" w:hAnsi="Cambria"/>
        </w:rPr>
        <w:t xml:space="preserve">are@ase.ro) and of the director of the doctoral school </w:t>
      </w:r>
      <w:r w:rsidR="00682A91" w:rsidRPr="006823D0">
        <w:rPr>
          <w:rFonts w:ascii="Cambria" w:hAnsi="Cambria"/>
        </w:rPr>
        <w:t>(</w:t>
      </w:r>
      <w:r w:rsidR="00682A91" w:rsidRPr="006823D0">
        <w:rPr>
          <w:rFonts w:ascii="Cambria" w:hAnsi="Cambria"/>
          <w:i/>
          <w:iCs/>
        </w:rPr>
        <w:t>An</w:t>
      </w:r>
      <w:r>
        <w:rPr>
          <w:rFonts w:ascii="Cambria" w:hAnsi="Cambria"/>
          <w:i/>
          <w:iCs/>
        </w:rPr>
        <w:t>n</w:t>
      </w:r>
      <w:r w:rsidR="00682A91" w:rsidRPr="006823D0">
        <w:rPr>
          <w:rFonts w:ascii="Cambria" w:hAnsi="Cambria"/>
          <w:i/>
          <w:iCs/>
        </w:rPr>
        <w:t>ex 3</w:t>
      </w:r>
      <w:r w:rsidR="00682A91" w:rsidRPr="006823D0">
        <w:rPr>
          <w:rFonts w:ascii="Cambria" w:hAnsi="Cambria"/>
        </w:rPr>
        <w:t>);</w:t>
      </w:r>
    </w:p>
    <w:p w14:paraId="1C9CF7F9" w14:textId="7A87D605" w:rsidR="009B5522" w:rsidRPr="006823D0" w:rsidRDefault="0044132B" w:rsidP="006823D0">
      <w:pPr>
        <w:pStyle w:val="BodyText0"/>
        <w:numPr>
          <w:ilvl w:val="0"/>
          <w:numId w:val="5"/>
        </w:numPr>
        <w:tabs>
          <w:tab w:val="left" w:pos="315"/>
        </w:tabs>
        <w:ind w:left="426" w:hanging="284"/>
        <w:jc w:val="both"/>
        <w:rPr>
          <w:rFonts w:ascii="Cambria" w:hAnsi="Cambria"/>
        </w:rPr>
      </w:pPr>
      <w:r w:rsidRPr="0044132B">
        <w:rPr>
          <w:rFonts w:ascii="Cambria" w:hAnsi="Cambria"/>
        </w:rPr>
        <w:t>proof of publication of the article in an indexed journal Web of Science;</w:t>
      </w:r>
    </w:p>
    <w:p w14:paraId="4CE1C048" w14:textId="776716BA" w:rsidR="009B5522" w:rsidRPr="00810AFD" w:rsidRDefault="00AE13A6" w:rsidP="006823D0">
      <w:pPr>
        <w:pStyle w:val="BodyText0"/>
        <w:numPr>
          <w:ilvl w:val="0"/>
          <w:numId w:val="5"/>
        </w:numPr>
        <w:tabs>
          <w:tab w:val="left" w:pos="315"/>
        </w:tabs>
        <w:ind w:left="426" w:hanging="284"/>
        <w:jc w:val="both"/>
        <w:rPr>
          <w:rFonts w:ascii="Cambria" w:hAnsi="Cambria"/>
        </w:rPr>
      </w:pPr>
      <w:r w:rsidRPr="00AE13A6">
        <w:rPr>
          <w:rFonts w:ascii="Cambria" w:hAnsi="Cambria"/>
        </w:rPr>
        <w:t>proof of inclusion of the journal in the Web of Science, with AIS</w:t>
      </w:r>
      <w:r>
        <w:rPr>
          <w:rFonts w:ascii="Cambria" w:hAnsi="Cambria"/>
        </w:rPr>
        <w:t xml:space="preserve"> </w:t>
      </w:r>
      <w:r w:rsidR="005445BB">
        <w:rPr>
          <w:rFonts w:ascii="Cambria" w:hAnsi="Cambria"/>
        </w:rPr>
        <w:t>nonzero</w:t>
      </w:r>
      <w:r w:rsidRPr="0044132B">
        <w:rPr>
          <w:rFonts w:ascii="Cambria" w:hAnsi="Cambria"/>
        </w:rPr>
        <w:t>;</w:t>
      </w:r>
    </w:p>
    <w:p w14:paraId="088A27A0" w14:textId="77777777" w:rsidR="00AE13A6" w:rsidRPr="00AE13A6" w:rsidRDefault="00AE13A6" w:rsidP="006823D0">
      <w:pPr>
        <w:pStyle w:val="Default"/>
        <w:numPr>
          <w:ilvl w:val="0"/>
          <w:numId w:val="5"/>
        </w:numPr>
        <w:ind w:left="426" w:hanging="284"/>
        <w:jc w:val="both"/>
        <w:rPr>
          <w:rFonts w:ascii="Cambria" w:hAnsi="Cambria"/>
          <w:color w:val="000000" w:themeColor="text1"/>
        </w:rPr>
      </w:pPr>
      <w:r w:rsidRPr="00AE13A6">
        <w:rPr>
          <w:rFonts w:ascii="Cambria" w:hAnsi="Cambria"/>
          <w:color w:val="auto"/>
        </w:rPr>
        <w:t>proof of payment of the publication fee;</w:t>
      </w:r>
    </w:p>
    <w:p w14:paraId="0441DA61" w14:textId="463EC38B" w:rsidR="00601BD4" w:rsidRPr="006823D0" w:rsidRDefault="00AE13A6" w:rsidP="006823D0">
      <w:pPr>
        <w:pStyle w:val="Default"/>
        <w:numPr>
          <w:ilvl w:val="0"/>
          <w:numId w:val="5"/>
        </w:numPr>
        <w:ind w:left="426" w:hanging="284"/>
        <w:jc w:val="both"/>
        <w:rPr>
          <w:rFonts w:ascii="Cambria" w:hAnsi="Cambria"/>
          <w:color w:val="000000" w:themeColor="text1"/>
        </w:rPr>
      </w:pPr>
      <w:r w:rsidRPr="00AE13A6">
        <w:rPr>
          <w:rFonts w:ascii="Cambria" w:hAnsi="Cambria"/>
        </w:rPr>
        <w:t xml:space="preserve">statement of acknowledgment and consent to the processing of personal data </w:t>
      </w:r>
      <w:r w:rsidR="00C927D0" w:rsidRPr="006823D0">
        <w:rPr>
          <w:rFonts w:ascii="Cambria" w:hAnsi="Cambria"/>
        </w:rPr>
        <w:t>(</w:t>
      </w:r>
      <w:r w:rsidR="00C927D0" w:rsidRPr="006823D0">
        <w:rPr>
          <w:rFonts w:ascii="Cambria" w:hAnsi="Cambria"/>
          <w:i/>
          <w:iCs/>
        </w:rPr>
        <w:t>An</w:t>
      </w:r>
      <w:r>
        <w:rPr>
          <w:rFonts w:ascii="Cambria" w:hAnsi="Cambria"/>
          <w:i/>
          <w:iCs/>
        </w:rPr>
        <w:t>n</w:t>
      </w:r>
      <w:r w:rsidR="00C927D0" w:rsidRPr="006823D0">
        <w:rPr>
          <w:rFonts w:ascii="Cambria" w:hAnsi="Cambria"/>
          <w:i/>
          <w:iCs/>
        </w:rPr>
        <w:t>ex 4</w:t>
      </w:r>
      <w:r w:rsidR="00C927D0" w:rsidRPr="006823D0">
        <w:rPr>
          <w:rFonts w:ascii="Cambria" w:hAnsi="Cambria"/>
        </w:rPr>
        <w:t xml:space="preserve">).     </w:t>
      </w:r>
    </w:p>
    <w:p w14:paraId="2567BFBE" w14:textId="77777777" w:rsidR="00C927D0" w:rsidRPr="006823D0" w:rsidRDefault="00C927D0" w:rsidP="00C927D0">
      <w:pPr>
        <w:pStyle w:val="Default"/>
        <w:ind w:left="720"/>
        <w:jc w:val="both"/>
        <w:rPr>
          <w:rFonts w:ascii="Cambria" w:hAnsi="Cambria"/>
          <w:color w:val="000000" w:themeColor="text1"/>
        </w:rPr>
      </w:pPr>
    </w:p>
    <w:p w14:paraId="4164DCAD" w14:textId="49EB5CD0" w:rsidR="006823D0" w:rsidRPr="00B00DD7" w:rsidRDefault="006823D0" w:rsidP="00BB1D25">
      <w:pPr>
        <w:jc w:val="both"/>
        <w:rPr>
          <w:rFonts w:ascii="Cambria" w:hAnsi="Cambria"/>
          <w:i/>
          <w:iCs/>
          <w:lang w:val="ro-RO" w:eastAsia="ro-RO"/>
        </w:rPr>
      </w:pPr>
      <w:r w:rsidRPr="006823D0">
        <w:rPr>
          <w:b/>
          <w:bCs/>
          <w:lang w:val="ro-RO"/>
        </w:rPr>
        <w:t>Art. 2</w:t>
      </w:r>
      <w:r w:rsidR="00AB21A9">
        <w:rPr>
          <w:b/>
          <w:bCs/>
          <w:lang w:val="ro-RO"/>
        </w:rPr>
        <w:t>3</w:t>
      </w:r>
      <w:r w:rsidRPr="006823D0">
        <w:rPr>
          <w:b/>
          <w:bCs/>
          <w:lang w:val="ro-RO"/>
        </w:rPr>
        <w:t xml:space="preserve">. </w:t>
      </w:r>
      <w:r w:rsidR="00AE13A6" w:rsidRPr="00AE13A6">
        <w:rPr>
          <w:rFonts w:ascii="Cambria" w:hAnsi="Cambria"/>
          <w:lang w:val="ro-RO" w:eastAsia="ro-RO"/>
        </w:rPr>
        <w:t xml:space="preserve">In order to </w:t>
      </w:r>
      <w:r w:rsidR="00AE13A6">
        <w:rPr>
          <w:rFonts w:ascii="Cambria" w:hAnsi="Cambria"/>
          <w:lang w:val="ro-RO" w:eastAsia="ro-RO"/>
        </w:rPr>
        <w:t>settle</w:t>
      </w:r>
      <w:r w:rsidR="00AE13A6" w:rsidRPr="00AE13A6">
        <w:rPr>
          <w:rFonts w:ascii="Cambria" w:hAnsi="Cambria"/>
          <w:lang w:val="ro-RO" w:eastAsia="ro-RO"/>
        </w:rPr>
        <w:t xml:space="preserve"> the publication fee statement, the doctoral student must submit the following documents to the </w:t>
      </w:r>
      <w:r w:rsidR="00AE13A6" w:rsidRPr="00AE13A6">
        <w:rPr>
          <w:rFonts w:ascii="Cambria" w:hAnsi="Cambria"/>
          <w:i/>
          <w:iCs/>
          <w:lang w:val="ro-RO" w:eastAsia="ro-RO"/>
        </w:rPr>
        <w:t>Financial Office</w:t>
      </w:r>
      <w:r w:rsidR="00AE13A6">
        <w:rPr>
          <w:rFonts w:ascii="Cambria" w:hAnsi="Cambria"/>
          <w:lang w:val="ro-RO" w:eastAsia="ro-RO"/>
        </w:rPr>
        <w:t xml:space="preserve"> </w:t>
      </w:r>
      <w:r w:rsidR="00AE13A6" w:rsidRPr="00AE13A6">
        <w:rPr>
          <w:rFonts w:ascii="Cambria" w:hAnsi="Cambria"/>
          <w:lang w:val="ro-RO" w:eastAsia="ro-RO"/>
        </w:rPr>
        <w:t>(room 5206-Stanislas Cihoschi building or to the email address:</w:t>
      </w:r>
      <w:hyperlink r:id="rId9" w:tgtFrame="_blank" w:history="1">
        <w:r w:rsidR="00D25003" w:rsidRPr="00BB1D25">
          <w:rPr>
            <w:rStyle w:val="Hyperlink"/>
            <w:rFonts w:asciiTheme="majorHAnsi" w:hAnsiTheme="majorHAnsi" w:cs="Helvetica"/>
            <w:color w:val="196AD4"/>
            <w:shd w:val="clear" w:color="auto" w:fill="FFFFFF"/>
          </w:rPr>
          <w:t>financiar@net.ase.ro</w:t>
        </w:r>
      </w:hyperlink>
      <w:r w:rsidR="00CD0F71">
        <w:rPr>
          <w:rFonts w:asciiTheme="majorHAnsi" w:hAnsiTheme="majorHAnsi"/>
        </w:rPr>
        <w:t>)</w:t>
      </w:r>
      <w:r w:rsidRPr="004D53A4">
        <w:rPr>
          <w:rFonts w:ascii="Cambria" w:hAnsi="Cambria"/>
          <w:lang w:val="ro-RO" w:eastAsia="ro-RO"/>
        </w:rPr>
        <w:t>: </w:t>
      </w:r>
    </w:p>
    <w:p w14:paraId="2954D667" w14:textId="37D604DC" w:rsidR="006823D0" w:rsidRPr="00A27E07" w:rsidRDefault="00B90156" w:rsidP="004D53A4">
      <w:pPr>
        <w:pStyle w:val="ListParagraph"/>
        <w:widowControl w:val="0"/>
        <w:numPr>
          <w:ilvl w:val="0"/>
          <w:numId w:val="12"/>
        </w:numPr>
        <w:tabs>
          <w:tab w:val="left" w:pos="685"/>
        </w:tabs>
        <w:autoSpaceDE w:val="0"/>
        <w:autoSpaceDN w:val="0"/>
        <w:spacing w:before="120" w:line="276" w:lineRule="auto"/>
        <w:ind w:right="-1"/>
        <w:jc w:val="both"/>
        <w:rPr>
          <w:b/>
          <w:bCs/>
          <w:lang w:val="ro-RO"/>
        </w:rPr>
      </w:pPr>
      <w:proofErr w:type="spellStart"/>
      <w:proofErr w:type="gramStart"/>
      <w:r w:rsidRPr="00B90156">
        <w:rPr>
          <w:rFonts w:ascii="Cambria" w:hAnsi="Cambria"/>
          <w:lang w:val="fr-FR"/>
        </w:rPr>
        <w:t>request</w:t>
      </w:r>
      <w:proofErr w:type="spellEnd"/>
      <w:proofErr w:type="gramEnd"/>
      <w:r w:rsidRPr="00B90156">
        <w:rPr>
          <w:rFonts w:ascii="Cambria" w:hAnsi="Cambria"/>
          <w:lang w:val="fr-FR"/>
        </w:rPr>
        <w:t xml:space="preserve"> for </w:t>
      </w:r>
      <w:proofErr w:type="spellStart"/>
      <w:r w:rsidRPr="00B90156">
        <w:rPr>
          <w:rFonts w:ascii="Cambria" w:hAnsi="Cambria"/>
          <w:lang w:val="fr-FR"/>
        </w:rPr>
        <w:t>reimbursement</w:t>
      </w:r>
      <w:proofErr w:type="spellEnd"/>
      <w:r w:rsidRPr="00B90156">
        <w:rPr>
          <w:rFonts w:ascii="Cambria" w:hAnsi="Cambria"/>
          <w:lang w:val="fr-FR"/>
        </w:rPr>
        <w:t xml:space="preserve"> of the </w:t>
      </w:r>
      <w:proofErr w:type="spellStart"/>
      <w:r w:rsidRPr="00B90156">
        <w:rPr>
          <w:rFonts w:ascii="Cambria" w:hAnsi="Cambria"/>
          <w:lang w:val="fr-FR"/>
        </w:rPr>
        <w:t>fee</w:t>
      </w:r>
      <w:proofErr w:type="spellEnd"/>
      <w:r w:rsidRPr="00B90156">
        <w:rPr>
          <w:rFonts w:ascii="Cambria" w:hAnsi="Cambria"/>
          <w:lang w:val="fr-FR"/>
        </w:rPr>
        <w:t xml:space="preserve"> for the publication of the article (</w:t>
      </w:r>
      <w:r w:rsidRPr="00B90156">
        <w:rPr>
          <w:rFonts w:ascii="Cambria" w:hAnsi="Cambria"/>
          <w:i/>
          <w:iCs/>
          <w:lang w:val="fr-FR"/>
        </w:rPr>
        <w:t>Annex 3</w:t>
      </w:r>
      <w:r w:rsidRPr="00B90156">
        <w:rPr>
          <w:rFonts w:ascii="Cambria" w:hAnsi="Cambria"/>
          <w:lang w:val="fr-FR"/>
        </w:rPr>
        <w:t xml:space="preserve">), </w:t>
      </w:r>
      <w:proofErr w:type="spellStart"/>
      <w:r w:rsidRPr="00B90156">
        <w:rPr>
          <w:rFonts w:ascii="Cambria" w:hAnsi="Cambria"/>
          <w:lang w:val="fr-FR"/>
        </w:rPr>
        <w:t>which</w:t>
      </w:r>
      <w:proofErr w:type="spellEnd"/>
      <w:r w:rsidRPr="00B90156">
        <w:rPr>
          <w:rFonts w:ascii="Cambria" w:hAnsi="Cambria"/>
          <w:lang w:val="fr-FR"/>
        </w:rPr>
        <w:t xml:space="preserve"> </w:t>
      </w:r>
      <w:proofErr w:type="spellStart"/>
      <w:r w:rsidRPr="00B90156">
        <w:rPr>
          <w:rFonts w:ascii="Cambria" w:hAnsi="Cambria"/>
          <w:lang w:val="fr-FR"/>
        </w:rPr>
        <w:t>will</w:t>
      </w:r>
      <w:proofErr w:type="spellEnd"/>
      <w:r w:rsidRPr="00B90156">
        <w:rPr>
          <w:rFonts w:ascii="Cambria" w:hAnsi="Cambria"/>
          <w:lang w:val="fr-FR"/>
        </w:rPr>
        <w:t xml:space="preserve"> </w:t>
      </w:r>
      <w:proofErr w:type="spellStart"/>
      <w:r w:rsidR="006663AA">
        <w:rPr>
          <w:rFonts w:ascii="Cambria" w:hAnsi="Cambria"/>
          <w:lang w:val="fr-FR"/>
        </w:rPr>
        <w:t>be</w:t>
      </w:r>
      <w:proofErr w:type="spellEnd"/>
      <w:r w:rsidR="006663AA">
        <w:rPr>
          <w:rFonts w:ascii="Cambria" w:hAnsi="Cambria"/>
          <w:lang w:val="fr-FR"/>
        </w:rPr>
        <w:t xml:space="preserve"> </w:t>
      </w:r>
      <w:proofErr w:type="spellStart"/>
      <w:r w:rsidRPr="00B90156">
        <w:rPr>
          <w:rFonts w:ascii="Cambria" w:hAnsi="Cambria"/>
          <w:lang w:val="fr-FR"/>
        </w:rPr>
        <w:t>receive</w:t>
      </w:r>
      <w:r w:rsidR="006663AA">
        <w:rPr>
          <w:rFonts w:ascii="Cambria" w:hAnsi="Cambria"/>
          <w:lang w:val="fr-FR"/>
        </w:rPr>
        <w:t>d</w:t>
      </w:r>
      <w:proofErr w:type="spellEnd"/>
      <w:r w:rsidRPr="00B90156">
        <w:rPr>
          <w:rFonts w:ascii="Cambria" w:hAnsi="Cambria"/>
          <w:lang w:val="fr-FR"/>
        </w:rPr>
        <w:t xml:space="preserve"> by e-mail </w:t>
      </w:r>
      <w:proofErr w:type="spellStart"/>
      <w:r w:rsidRPr="00B90156">
        <w:rPr>
          <w:rFonts w:ascii="Cambria" w:hAnsi="Cambria"/>
          <w:lang w:val="fr-FR"/>
        </w:rPr>
        <w:t>from</w:t>
      </w:r>
      <w:proofErr w:type="spellEnd"/>
      <w:r w:rsidRPr="00B90156">
        <w:rPr>
          <w:rFonts w:ascii="Cambria" w:hAnsi="Cambria"/>
          <w:lang w:val="fr-FR"/>
        </w:rPr>
        <w:t xml:space="preserve"> the CSUD office, </w:t>
      </w:r>
      <w:proofErr w:type="spellStart"/>
      <w:r w:rsidRPr="00B90156">
        <w:rPr>
          <w:rFonts w:ascii="Cambria" w:hAnsi="Cambria"/>
          <w:lang w:val="fr-FR"/>
        </w:rPr>
        <w:t>with</w:t>
      </w:r>
      <w:proofErr w:type="spellEnd"/>
      <w:r w:rsidRPr="00B90156">
        <w:rPr>
          <w:rFonts w:ascii="Cambria" w:hAnsi="Cambria"/>
          <w:lang w:val="fr-FR"/>
        </w:rPr>
        <w:t xml:space="preserve"> the </w:t>
      </w:r>
      <w:proofErr w:type="spellStart"/>
      <w:r w:rsidRPr="00B90156">
        <w:rPr>
          <w:rFonts w:ascii="Cambria" w:hAnsi="Cambria"/>
          <w:lang w:val="fr-FR"/>
        </w:rPr>
        <w:t>CSUD's</w:t>
      </w:r>
      <w:proofErr w:type="spellEnd"/>
      <w:r w:rsidRPr="00B90156">
        <w:rPr>
          <w:rFonts w:ascii="Cambria" w:hAnsi="Cambria"/>
          <w:lang w:val="fr-FR"/>
        </w:rPr>
        <w:t xml:space="preserve"> </w:t>
      </w:r>
      <w:r>
        <w:rPr>
          <w:rFonts w:ascii="Cambria" w:hAnsi="Cambria"/>
          <w:lang w:val="fr-FR"/>
        </w:rPr>
        <w:t>visa</w:t>
      </w:r>
      <w:r w:rsidRPr="00B90156">
        <w:rPr>
          <w:rFonts w:ascii="Cambria" w:hAnsi="Cambria"/>
          <w:lang w:val="fr-FR"/>
        </w:rPr>
        <w:t xml:space="preserve">, </w:t>
      </w:r>
      <w:proofErr w:type="spellStart"/>
      <w:r w:rsidRPr="00B90156">
        <w:rPr>
          <w:rFonts w:ascii="Cambria" w:hAnsi="Cambria"/>
          <w:lang w:val="fr-FR"/>
        </w:rPr>
        <w:t>after</w:t>
      </w:r>
      <w:proofErr w:type="spellEnd"/>
      <w:r w:rsidRPr="00B90156">
        <w:rPr>
          <w:rFonts w:ascii="Cambria" w:hAnsi="Cambria"/>
          <w:lang w:val="fr-FR"/>
        </w:rPr>
        <w:t xml:space="preserve"> the CSUD meeting</w:t>
      </w:r>
      <w:r w:rsidR="004D53A4">
        <w:rPr>
          <w:rFonts w:ascii="Cambria" w:hAnsi="Cambria"/>
          <w:lang w:val="fr-FR"/>
        </w:rPr>
        <w:t>;</w:t>
      </w:r>
    </w:p>
    <w:p w14:paraId="7AD3AF0F" w14:textId="77777777" w:rsidR="00953412" w:rsidRPr="00953412" w:rsidRDefault="00953412" w:rsidP="004D53A4">
      <w:pPr>
        <w:pStyle w:val="Default"/>
        <w:numPr>
          <w:ilvl w:val="0"/>
          <w:numId w:val="12"/>
        </w:numPr>
        <w:jc w:val="both"/>
        <w:rPr>
          <w:rFonts w:ascii="Cambria" w:hAnsi="Cambria"/>
          <w:color w:val="auto"/>
        </w:rPr>
      </w:pPr>
      <w:r w:rsidRPr="00953412">
        <w:rPr>
          <w:rFonts w:ascii="Cambria" w:hAnsi="Cambria"/>
          <w:color w:val="auto"/>
          <w:lang w:val="en-US" w:eastAsia="en-US"/>
        </w:rPr>
        <w:t>proof of publication of the article in an indexed journal Web of Science;</w:t>
      </w:r>
    </w:p>
    <w:p w14:paraId="2D9639FF" w14:textId="77777777" w:rsidR="00953412" w:rsidRDefault="00953412" w:rsidP="00953412">
      <w:pPr>
        <w:pStyle w:val="Default"/>
        <w:numPr>
          <w:ilvl w:val="0"/>
          <w:numId w:val="12"/>
        </w:numPr>
        <w:jc w:val="both"/>
        <w:rPr>
          <w:rFonts w:ascii="Cambria" w:hAnsi="Cambria"/>
          <w:color w:val="auto"/>
        </w:rPr>
      </w:pPr>
      <w:r w:rsidRPr="00953412">
        <w:rPr>
          <w:rFonts w:ascii="Cambria" w:hAnsi="Cambria"/>
          <w:color w:val="auto"/>
        </w:rPr>
        <w:t>proof of payment of the publication fee;</w:t>
      </w:r>
    </w:p>
    <w:p w14:paraId="7AA58CF3" w14:textId="3B7C60B1" w:rsidR="00E60271" w:rsidRPr="00953412" w:rsidRDefault="00953412" w:rsidP="00953412">
      <w:pPr>
        <w:pStyle w:val="Default"/>
        <w:numPr>
          <w:ilvl w:val="0"/>
          <w:numId w:val="12"/>
        </w:numPr>
        <w:jc w:val="both"/>
        <w:rPr>
          <w:rFonts w:ascii="Cambria" w:hAnsi="Cambria"/>
          <w:color w:val="auto"/>
        </w:rPr>
      </w:pPr>
      <w:r w:rsidRPr="00953412">
        <w:rPr>
          <w:rFonts w:ascii="Cambria" w:hAnsi="Cambria"/>
        </w:rPr>
        <w:t>statement for the account in which the amounts approved for settlement are to be transferred.</w:t>
      </w:r>
    </w:p>
    <w:p w14:paraId="3361F5FC" w14:textId="75893753" w:rsidR="009B5522" w:rsidRPr="00493800" w:rsidRDefault="009B5522" w:rsidP="00493800">
      <w:pPr>
        <w:widowControl w:val="0"/>
        <w:tabs>
          <w:tab w:val="left" w:pos="685"/>
        </w:tabs>
        <w:autoSpaceDE w:val="0"/>
        <w:autoSpaceDN w:val="0"/>
        <w:spacing w:before="120" w:line="276" w:lineRule="auto"/>
        <w:ind w:right="-1"/>
        <w:jc w:val="both"/>
        <w:rPr>
          <w:rFonts w:ascii="Cambria" w:hAnsi="Cambria"/>
          <w:lang w:val="ro-RO"/>
        </w:rPr>
      </w:pPr>
      <w:r w:rsidRPr="006823D0">
        <w:rPr>
          <w:b/>
          <w:bCs/>
          <w:lang w:val="ro-RO"/>
        </w:rPr>
        <w:t xml:space="preserve">Art. </w:t>
      </w:r>
      <w:r w:rsidR="00C83D67" w:rsidRPr="006823D0">
        <w:rPr>
          <w:b/>
          <w:bCs/>
          <w:lang w:val="ro-RO"/>
        </w:rPr>
        <w:t>2</w:t>
      </w:r>
      <w:r w:rsidR="00AB21A9">
        <w:rPr>
          <w:b/>
          <w:bCs/>
          <w:lang w:val="ro-RO"/>
        </w:rPr>
        <w:t>4</w:t>
      </w:r>
      <w:r w:rsidRPr="006823D0">
        <w:rPr>
          <w:b/>
          <w:bCs/>
          <w:lang w:val="ro-RO"/>
        </w:rPr>
        <w:t>.</w:t>
      </w:r>
      <w:r w:rsidRPr="006823D0">
        <w:rPr>
          <w:lang w:val="ro-RO"/>
        </w:rPr>
        <w:t xml:space="preserve"> </w:t>
      </w:r>
      <w:r w:rsidR="00953412" w:rsidRPr="00953412">
        <w:rPr>
          <w:rFonts w:ascii="Cambria" w:hAnsi="Cambria"/>
          <w:lang w:val="ro-RO"/>
        </w:rPr>
        <w:t>Requests for payment of publication fees shall be notified in the order in which they are submitted, until the available budget is exhausted within one calendar year.</w:t>
      </w:r>
    </w:p>
    <w:p w14:paraId="25CEB10C" w14:textId="3A6DD609" w:rsidR="00892EAF" w:rsidRDefault="00892EAF" w:rsidP="00493800">
      <w:pPr>
        <w:pStyle w:val="Default"/>
        <w:ind w:right="-1"/>
        <w:jc w:val="both"/>
        <w:rPr>
          <w:rFonts w:ascii="Cambria" w:hAnsi="Cambria"/>
          <w:color w:val="auto"/>
          <w:lang w:eastAsia="en-US"/>
        </w:rPr>
      </w:pPr>
    </w:p>
    <w:p w14:paraId="59D5E04B" w14:textId="7D0A9055" w:rsidR="005104D9" w:rsidRDefault="005104D9" w:rsidP="00493800">
      <w:pPr>
        <w:pStyle w:val="Default"/>
        <w:ind w:right="-1"/>
        <w:jc w:val="both"/>
        <w:rPr>
          <w:rFonts w:ascii="Cambria" w:hAnsi="Cambria"/>
          <w:color w:val="auto"/>
          <w:lang w:eastAsia="en-US"/>
        </w:rPr>
      </w:pPr>
    </w:p>
    <w:p w14:paraId="629DB093" w14:textId="77777777" w:rsidR="005104D9" w:rsidRPr="00B970E0" w:rsidRDefault="005104D9" w:rsidP="005104D9">
      <w:pPr>
        <w:rPr>
          <w:rFonts w:asciiTheme="majorHAnsi" w:hAnsiTheme="majorHAnsi"/>
          <w:lang w:val="ro-RO"/>
        </w:rPr>
        <w:sectPr w:rsidR="005104D9" w:rsidRPr="00B970E0" w:rsidSect="004D0475">
          <w:footerReference w:type="even" r:id="rId10"/>
          <w:footerReference w:type="default" r:id="rId11"/>
          <w:pgSz w:w="11908" w:h="16840"/>
          <w:pgMar w:top="851" w:right="539" w:bottom="397" w:left="1021" w:header="215" w:footer="284" w:gutter="0"/>
          <w:pgNumType w:start="1"/>
          <w:cols w:space="720"/>
          <w:docGrid w:linePitch="326"/>
        </w:sectPr>
      </w:pPr>
    </w:p>
    <w:p w14:paraId="7368CDC4" w14:textId="2A414AC4" w:rsidR="005E4B1F" w:rsidRPr="00B970E0" w:rsidRDefault="005E4B1F" w:rsidP="005104D9">
      <w:pPr>
        <w:rPr>
          <w:rFonts w:asciiTheme="majorHAnsi" w:hAnsiTheme="majorHAnsi"/>
          <w:lang w:val="ro-RO"/>
        </w:rPr>
        <w:sectPr w:rsidR="005E4B1F" w:rsidRPr="00B970E0" w:rsidSect="005104D9">
          <w:type w:val="continuous"/>
          <w:pgSz w:w="11908" w:h="16840"/>
          <w:pgMar w:top="1600" w:right="540" w:bottom="520" w:left="1020" w:header="720" w:footer="720" w:gutter="0"/>
          <w:cols w:num="2" w:space="720" w:equalWidth="0">
            <w:col w:w="7847" w:space="1681"/>
            <w:col w:w="820"/>
          </w:cols>
        </w:sectPr>
      </w:pPr>
    </w:p>
    <w:p w14:paraId="75637563" w14:textId="59C80E5F" w:rsidR="00452D67" w:rsidRPr="005704DA" w:rsidRDefault="00452D67" w:rsidP="00452D67">
      <w:pPr>
        <w:pStyle w:val="Header"/>
        <w:jc w:val="both"/>
        <w:rPr>
          <w:rFonts w:asciiTheme="majorHAnsi" w:hAnsiTheme="majorHAnsi"/>
          <w:b/>
        </w:rPr>
      </w:pPr>
      <w:bookmarkStart w:id="1" w:name="_Toc13589764"/>
      <w:r w:rsidRPr="005704DA">
        <w:rPr>
          <w:rFonts w:asciiTheme="majorHAnsi" w:hAnsiTheme="majorHAnsi"/>
          <w:b/>
        </w:rPr>
        <w:lastRenderedPageBreak/>
        <w:t>Art. 2</w:t>
      </w:r>
      <w:r w:rsidR="00AB21A9">
        <w:rPr>
          <w:rFonts w:asciiTheme="majorHAnsi" w:hAnsiTheme="majorHAnsi"/>
          <w:b/>
        </w:rPr>
        <w:t>5</w:t>
      </w:r>
      <w:r w:rsidRPr="005704DA">
        <w:rPr>
          <w:rFonts w:asciiTheme="majorHAnsi" w:hAnsiTheme="majorHAnsi"/>
          <w:b/>
        </w:rPr>
        <w:t xml:space="preserve">. </w:t>
      </w:r>
      <w:bookmarkEnd w:id="1"/>
      <w:r w:rsidR="00953412" w:rsidRPr="00953412">
        <w:rPr>
          <w:rFonts w:asciiTheme="majorHAnsi" w:hAnsiTheme="majorHAnsi"/>
          <w:b/>
        </w:rPr>
        <w:t>Processing of personal data</w:t>
      </w:r>
    </w:p>
    <w:p w14:paraId="039B4D35" w14:textId="0CADF64F" w:rsidR="00452D67" w:rsidRPr="005704DA" w:rsidRDefault="00953412" w:rsidP="00452D67">
      <w:pPr>
        <w:pStyle w:val="ListParagraph"/>
        <w:ind w:left="0"/>
        <w:jc w:val="both"/>
        <w:rPr>
          <w:rFonts w:asciiTheme="majorHAnsi" w:hAnsiTheme="majorHAnsi"/>
        </w:rPr>
      </w:pPr>
      <w:r w:rsidRPr="00953412">
        <w:rPr>
          <w:rFonts w:asciiTheme="majorHAnsi" w:hAnsiTheme="majorHAnsi"/>
        </w:rPr>
        <w:t xml:space="preserve">In application of the present Internal Norms of the Council for Doctoral Studies regarding the participation of students - doctoral students from the </w:t>
      </w:r>
      <w:r>
        <w:rPr>
          <w:rFonts w:asciiTheme="majorHAnsi" w:hAnsiTheme="majorHAnsi"/>
        </w:rPr>
        <w:t>Bucharest University</w:t>
      </w:r>
      <w:r w:rsidRPr="00953412">
        <w:rPr>
          <w:rFonts w:asciiTheme="majorHAnsi" w:hAnsiTheme="majorHAnsi"/>
        </w:rPr>
        <w:t xml:space="preserve"> of Economic Studies </w:t>
      </w:r>
      <w:r>
        <w:rPr>
          <w:rFonts w:asciiTheme="majorHAnsi" w:hAnsiTheme="majorHAnsi"/>
        </w:rPr>
        <w:t xml:space="preserve">(ASE) </w:t>
      </w:r>
      <w:r w:rsidRPr="00953412">
        <w:rPr>
          <w:rFonts w:asciiTheme="majorHAnsi" w:hAnsiTheme="majorHAnsi"/>
        </w:rPr>
        <w:t>at national and international conferences and the settlement of the publication fees of the indexed articles Web of Science, hereinafter personal conduct is carried out in accordance with the provisions</w:t>
      </w:r>
      <w:r w:rsidR="00452D67" w:rsidRPr="005704DA">
        <w:rPr>
          <w:rStyle w:val="FootnoteReference"/>
          <w:rFonts w:asciiTheme="majorHAnsi" w:hAnsiTheme="majorHAnsi"/>
        </w:rPr>
        <w:footnoteReference w:id="1"/>
      </w:r>
      <w:r w:rsidR="00452D67" w:rsidRPr="005704DA">
        <w:rPr>
          <w:rFonts w:asciiTheme="majorHAnsi" w:hAnsiTheme="majorHAnsi"/>
        </w:rPr>
        <w:t xml:space="preserve"> GDPR, </w:t>
      </w:r>
      <w:r w:rsidRPr="00953412">
        <w:rPr>
          <w:rFonts w:asciiTheme="majorHAnsi" w:hAnsiTheme="majorHAnsi"/>
        </w:rPr>
        <w:t>as follows</w:t>
      </w:r>
      <w:r w:rsidR="00452D67" w:rsidRPr="005704DA">
        <w:rPr>
          <w:rFonts w:asciiTheme="majorHAnsi" w:hAnsiTheme="majorHAnsi"/>
        </w:rPr>
        <w:t>:</w:t>
      </w:r>
    </w:p>
    <w:p w14:paraId="77ED8FA4" w14:textId="3EEEDCD7" w:rsidR="00452D67" w:rsidRPr="005704DA" w:rsidRDefault="00953412" w:rsidP="00452D67">
      <w:pPr>
        <w:numPr>
          <w:ilvl w:val="0"/>
          <w:numId w:val="13"/>
        </w:numPr>
        <w:autoSpaceDE w:val="0"/>
        <w:autoSpaceDN w:val="0"/>
        <w:adjustRightInd w:val="0"/>
        <w:ind w:left="567" w:hanging="567"/>
        <w:jc w:val="both"/>
        <w:rPr>
          <w:rFonts w:asciiTheme="majorHAnsi" w:hAnsiTheme="majorHAnsi"/>
        </w:rPr>
      </w:pPr>
      <w:r w:rsidRPr="00953412">
        <w:rPr>
          <w:rFonts w:asciiTheme="majorHAnsi" w:hAnsiTheme="majorHAnsi"/>
        </w:rPr>
        <w:t>The data subjects find themselves in one of the situations highlighted below</w:t>
      </w:r>
      <w:r w:rsidR="00452D67" w:rsidRPr="005704DA">
        <w:rPr>
          <w:rFonts w:asciiTheme="majorHAnsi" w:hAnsiTheme="majorHAnsi"/>
        </w:rPr>
        <w:t>:</w:t>
      </w:r>
    </w:p>
    <w:p w14:paraId="685797E7" w14:textId="4FF55F1F" w:rsidR="00567DE9" w:rsidRDefault="00567DE9" w:rsidP="00452D67">
      <w:pPr>
        <w:numPr>
          <w:ilvl w:val="1"/>
          <w:numId w:val="13"/>
        </w:numPr>
        <w:autoSpaceDE w:val="0"/>
        <w:autoSpaceDN w:val="0"/>
        <w:adjustRightInd w:val="0"/>
        <w:jc w:val="both"/>
        <w:rPr>
          <w:rFonts w:asciiTheme="majorHAnsi" w:hAnsiTheme="majorHAnsi"/>
        </w:rPr>
      </w:pPr>
      <w:r w:rsidRPr="00567DE9">
        <w:rPr>
          <w:rFonts w:asciiTheme="majorHAnsi" w:hAnsiTheme="majorHAnsi"/>
        </w:rPr>
        <w:t>students - PhD students of ASE in Bucharest, who, according to these Internal Rules, have the right to benefit from funding for participation in</w:t>
      </w:r>
      <w:r>
        <w:rPr>
          <w:rFonts w:asciiTheme="majorHAnsi" w:hAnsiTheme="majorHAnsi"/>
        </w:rPr>
        <w:t xml:space="preserve"> national </w:t>
      </w:r>
      <w:r w:rsidRPr="00567DE9">
        <w:rPr>
          <w:rFonts w:asciiTheme="majorHAnsi" w:hAnsiTheme="majorHAnsi"/>
        </w:rPr>
        <w:t xml:space="preserve">and international conferences, for the presentation of a paper, as well as to benefit from the reimbursement of expenses incurred for publishing scientific articles in overseas journals listed Web of Science, with AIS </w:t>
      </w:r>
      <w:r w:rsidR="005445BB">
        <w:rPr>
          <w:rFonts w:asciiTheme="majorHAnsi" w:hAnsiTheme="majorHAnsi"/>
        </w:rPr>
        <w:t>nonzero</w:t>
      </w:r>
      <w:r w:rsidRPr="00567DE9">
        <w:rPr>
          <w:rFonts w:asciiTheme="majorHAnsi" w:hAnsiTheme="majorHAnsi"/>
        </w:rPr>
        <w:t>, within the budget limits approved by the ASE Senate through the Annual Revenue and Expenditure Budget of the ASE</w:t>
      </w:r>
      <w:r>
        <w:rPr>
          <w:rFonts w:asciiTheme="majorHAnsi" w:hAnsiTheme="majorHAnsi"/>
        </w:rPr>
        <w:t>;</w:t>
      </w:r>
      <w:r w:rsidRPr="00567DE9">
        <w:rPr>
          <w:rFonts w:asciiTheme="majorHAnsi" w:hAnsiTheme="majorHAnsi"/>
        </w:rPr>
        <w:t xml:space="preserve"> </w:t>
      </w:r>
    </w:p>
    <w:p w14:paraId="46A7B067" w14:textId="349B98CF" w:rsidR="00452D67" w:rsidRPr="005704DA" w:rsidRDefault="00567DE9" w:rsidP="00452D67">
      <w:pPr>
        <w:numPr>
          <w:ilvl w:val="1"/>
          <w:numId w:val="13"/>
        </w:numPr>
        <w:autoSpaceDE w:val="0"/>
        <w:autoSpaceDN w:val="0"/>
        <w:adjustRightInd w:val="0"/>
        <w:jc w:val="both"/>
        <w:rPr>
          <w:rFonts w:asciiTheme="majorHAnsi" w:hAnsiTheme="majorHAnsi"/>
        </w:rPr>
      </w:pPr>
      <w:r w:rsidRPr="00567DE9">
        <w:rPr>
          <w:rFonts w:asciiTheme="majorHAnsi" w:hAnsiTheme="majorHAnsi"/>
        </w:rPr>
        <w:t>employees of ASE as teaching and / or research staff and who have the quality of doctoral supervisors or directors of doctoral schools</w:t>
      </w:r>
      <w:r w:rsidR="00452D67" w:rsidRPr="005704DA">
        <w:rPr>
          <w:rFonts w:asciiTheme="majorHAnsi" w:hAnsiTheme="majorHAnsi"/>
        </w:rPr>
        <w:t>;</w:t>
      </w:r>
    </w:p>
    <w:p w14:paraId="2A2741F3" w14:textId="4CC8A8B4" w:rsidR="00452D67" w:rsidRPr="005704DA" w:rsidRDefault="00567DE9" w:rsidP="00452D67">
      <w:pPr>
        <w:numPr>
          <w:ilvl w:val="1"/>
          <w:numId w:val="13"/>
        </w:numPr>
        <w:autoSpaceDE w:val="0"/>
        <w:autoSpaceDN w:val="0"/>
        <w:adjustRightInd w:val="0"/>
        <w:jc w:val="both"/>
        <w:rPr>
          <w:rFonts w:asciiTheme="majorHAnsi" w:hAnsiTheme="majorHAnsi"/>
        </w:rPr>
      </w:pPr>
      <w:r w:rsidRPr="00567DE9">
        <w:rPr>
          <w:rFonts w:asciiTheme="majorHAnsi" w:hAnsiTheme="majorHAnsi"/>
        </w:rPr>
        <w:t>employees of ASE Bucharest who carry out their activity within the Council for Doctoral Studies or within the D</w:t>
      </w:r>
      <w:r>
        <w:rPr>
          <w:rFonts w:asciiTheme="majorHAnsi" w:hAnsiTheme="majorHAnsi"/>
        </w:rPr>
        <w:t>epartment</w:t>
      </w:r>
      <w:r w:rsidRPr="00567DE9">
        <w:rPr>
          <w:rFonts w:asciiTheme="majorHAnsi" w:hAnsiTheme="majorHAnsi"/>
        </w:rPr>
        <w:t xml:space="preserve"> </w:t>
      </w:r>
      <w:r>
        <w:rPr>
          <w:rFonts w:asciiTheme="majorHAnsi" w:hAnsiTheme="majorHAnsi"/>
        </w:rPr>
        <w:t>of</w:t>
      </w:r>
      <w:r w:rsidRPr="00567DE9">
        <w:rPr>
          <w:rFonts w:asciiTheme="majorHAnsi" w:hAnsiTheme="majorHAnsi"/>
        </w:rPr>
        <w:t xml:space="preserve"> Research and Innovation Management from ASE from Bucharest, persons who have responsibilities according to the present Internal Norms</w:t>
      </w:r>
      <w:r w:rsidR="00452D67" w:rsidRPr="005704DA">
        <w:rPr>
          <w:rFonts w:asciiTheme="majorHAnsi" w:hAnsiTheme="majorHAnsi"/>
        </w:rPr>
        <w:t>;</w:t>
      </w:r>
    </w:p>
    <w:p w14:paraId="3F19DBA6" w14:textId="59249036" w:rsidR="00452D67" w:rsidRPr="005704DA" w:rsidRDefault="00567DE9" w:rsidP="00452D67">
      <w:pPr>
        <w:numPr>
          <w:ilvl w:val="1"/>
          <w:numId w:val="13"/>
        </w:numPr>
        <w:autoSpaceDE w:val="0"/>
        <w:autoSpaceDN w:val="0"/>
        <w:adjustRightInd w:val="0"/>
        <w:jc w:val="both"/>
        <w:rPr>
          <w:rFonts w:asciiTheme="majorHAnsi" w:hAnsiTheme="majorHAnsi"/>
        </w:rPr>
      </w:pPr>
      <w:r w:rsidRPr="00567DE9">
        <w:rPr>
          <w:rFonts w:asciiTheme="majorHAnsi" w:hAnsiTheme="majorHAnsi"/>
        </w:rPr>
        <w:t xml:space="preserve">authors / co-authors of scientific articles published in foreign journals listed Web of Science, with AIS </w:t>
      </w:r>
      <w:r w:rsidR="005445BB">
        <w:rPr>
          <w:rFonts w:asciiTheme="majorHAnsi" w:hAnsiTheme="majorHAnsi"/>
        </w:rPr>
        <w:t>nonzero</w:t>
      </w:r>
      <w:r w:rsidRPr="00567DE9">
        <w:rPr>
          <w:rFonts w:asciiTheme="majorHAnsi" w:hAnsiTheme="majorHAnsi"/>
        </w:rPr>
        <w:t xml:space="preserve">, who may or may not be employees of ASE, articles for which at least one student - doctoral student of ASE has the quality of author / co-author and is enrolled in the first three years of study or in the </w:t>
      </w:r>
      <w:r>
        <w:rPr>
          <w:rFonts w:asciiTheme="majorHAnsi" w:hAnsiTheme="majorHAnsi"/>
        </w:rPr>
        <w:t>grace</w:t>
      </w:r>
      <w:r w:rsidRPr="00567DE9">
        <w:rPr>
          <w:rFonts w:asciiTheme="majorHAnsi" w:hAnsiTheme="majorHAnsi"/>
        </w:rPr>
        <w:t xml:space="preserve"> period.</w:t>
      </w:r>
    </w:p>
    <w:p w14:paraId="5E0C3702" w14:textId="732F0A31" w:rsidR="00452D67" w:rsidRPr="005704DA" w:rsidRDefault="00BD673E" w:rsidP="00452D67">
      <w:pPr>
        <w:numPr>
          <w:ilvl w:val="0"/>
          <w:numId w:val="13"/>
        </w:numPr>
        <w:autoSpaceDE w:val="0"/>
        <w:autoSpaceDN w:val="0"/>
        <w:adjustRightInd w:val="0"/>
        <w:ind w:left="567" w:hanging="567"/>
        <w:jc w:val="both"/>
        <w:rPr>
          <w:rFonts w:asciiTheme="majorHAnsi" w:hAnsiTheme="majorHAnsi"/>
        </w:rPr>
      </w:pPr>
      <w:r w:rsidRPr="00BD673E">
        <w:rPr>
          <w:rFonts w:asciiTheme="majorHAnsi" w:hAnsiTheme="majorHAnsi"/>
        </w:rPr>
        <w:t xml:space="preserve">For the data subjects described in par. (1) </w:t>
      </w:r>
      <w:r w:rsidR="005445BB">
        <w:rPr>
          <w:rFonts w:asciiTheme="majorHAnsi" w:hAnsiTheme="majorHAnsi"/>
        </w:rPr>
        <w:t>lit.</w:t>
      </w:r>
      <w:r w:rsidRPr="00BD673E">
        <w:rPr>
          <w:rFonts w:asciiTheme="majorHAnsi" w:hAnsiTheme="majorHAnsi"/>
        </w:rPr>
        <w:t xml:space="preserve"> a, the personal data subject to processing are:</w:t>
      </w:r>
      <w:r w:rsidR="00452D67" w:rsidRPr="005704DA">
        <w:rPr>
          <w:rFonts w:asciiTheme="majorHAnsi" w:hAnsiTheme="majorHAnsi"/>
        </w:rPr>
        <w:t xml:space="preserve"> </w:t>
      </w:r>
    </w:p>
    <w:p w14:paraId="433E6A1A" w14:textId="2E91AFFF"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 xml:space="preserve">a. </w:t>
      </w:r>
      <w:r>
        <w:rPr>
          <w:rFonts w:asciiTheme="majorHAnsi" w:hAnsiTheme="majorHAnsi"/>
        </w:rPr>
        <w:t>full</w:t>
      </w:r>
      <w:r w:rsidRPr="00BD673E">
        <w:rPr>
          <w:rFonts w:asciiTheme="majorHAnsi" w:hAnsiTheme="majorHAnsi"/>
        </w:rPr>
        <w:t xml:space="preserve"> name;</w:t>
      </w:r>
    </w:p>
    <w:p w14:paraId="4C79493A" w14:textId="3A7A249B"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b. the quality of student-doctoral student of ASE Bucharest;</w:t>
      </w:r>
    </w:p>
    <w:p w14:paraId="63FB117B" w14:textId="77777777"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c. year of study;</w:t>
      </w:r>
    </w:p>
    <w:p w14:paraId="31DA8C9A" w14:textId="44A64A38"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 xml:space="preserve">d. year of </w:t>
      </w:r>
      <w:r>
        <w:rPr>
          <w:rFonts w:asciiTheme="majorHAnsi" w:hAnsiTheme="majorHAnsi"/>
        </w:rPr>
        <w:t>enrollment</w:t>
      </w:r>
      <w:r w:rsidRPr="00BD673E">
        <w:rPr>
          <w:rFonts w:asciiTheme="majorHAnsi" w:hAnsiTheme="majorHAnsi"/>
        </w:rPr>
        <w:t>;</w:t>
      </w:r>
    </w:p>
    <w:p w14:paraId="2850BF85" w14:textId="77777777"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e. the identification data of the Doctoral School;</w:t>
      </w:r>
    </w:p>
    <w:p w14:paraId="3CD02769" w14:textId="77777777"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f. the title of the accepted paper;</w:t>
      </w:r>
    </w:p>
    <w:p w14:paraId="1884B5AC" w14:textId="77777777"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g. telephone number;</w:t>
      </w:r>
    </w:p>
    <w:p w14:paraId="363A48BF" w14:textId="77777777" w:rsidR="00BD673E" w:rsidRPr="00BD673E" w:rsidRDefault="00BD673E" w:rsidP="00BD673E">
      <w:pPr>
        <w:autoSpaceDE w:val="0"/>
        <w:autoSpaceDN w:val="0"/>
        <w:adjustRightInd w:val="0"/>
        <w:ind w:left="1080"/>
        <w:jc w:val="both"/>
        <w:rPr>
          <w:rFonts w:asciiTheme="majorHAnsi" w:hAnsiTheme="majorHAnsi"/>
        </w:rPr>
      </w:pPr>
      <w:r w:rsidRPr="00BD673E">
        <w:rPr>
          <w:rFonts w:asciiTheme="majorHAnsi" w:hAnsiTheme="majorHAnsi"/>
        </w:rPr>
        <w:t>h. institutional e-mail address;</w:t>
      </w:r>
    </w:p>
    <w:p w14:paraId="5236FA66" w14:textId="753A91E7" w:rsidR="00BD673E" w:rsidRDefault="00BD673E" w:rsidP="00BD673E">
      <w:pPr>
        <w:autoSpaceDE w:val="0"/>
        <w:autoSpaceDN w:val="0"/>
        <w:adjustRightInd w:val="0"/>
        <w:ind w:left="1080"/>
        <w:jc w:val="both"/>
        <w:rPr>
          <w:rFonts w:asciiTheme="majorHAnsi" w:hAnsiTheme="majorHAnsi"/>
        </w:rPr>
      </w:pPr>
      <w:proofErr w:type="spellStart"/>
      <w:r w:rsidRPr="00BD673E">
        <w:rPr>
          <w:rFonts w:asciiTheme="majorHAnsi" w:hAnsiTheme="majorHAnsi"/>
        </w:rPr>
        <w:t>i</w:t>
      </w:r>
      <w:proofErr w:type="spellEnd"/>
      <w:r w:rsidRPr="00BD673E">
        <w:rPr>
          <w:rFonts w:asciiTheme="majorHAnsi" w:hAnsiTheme="majorHAnsi"/>
        </w:rPr>
        <w:t>. handwritten signature and / or electronic signature, as appropriate.</w:t>
      </w:r>
    </w:p>
    <w:p w14:paraId="62FC37C9" w14:textId="77777777" w:rsidR="00BD673E" w:rsidRPr="005704DA" w:rsidRDefault="00BD673E" w:rsidP="00BD673E">
      <w:pPr>
        <w:autoSpaceDE w:val="0"/>
        <w:autoSpaceDN w:val="0"/>
        <w:adjustRightInd w:val="0"/>
        <w:ind w:left="1080"/>
        <w:jc w:val="both"/>
        <w:rPr>
          <w:rFonts w:asciiTheme="majorHAnsi" w:hAnsiTheme="majorHAnsi"/>
        </w:rPr>
      </w:pPr>
    </w:p>
    <w:p w14:paraId="48161A4F" w14:textId="40383F0C" w:rsidR="00452D67" w:rsidRPr="005704DA" w:rsidRDefault="004A0479" w:rsidP="00452D67">
      <w:pPr>
        <w:numPr>
          <w:ilvl w:val="0"/>
          <w:numId w:val="13"/>
        </w:numPr>
        <w:autoSpaceDE w:val="0"/>
        <w:autoSpaceDN w:val="0"/>
        <w:adjustRightInd w:val="0"/>
        <w:ind w:left="567" w:hanging="567"/>
        <w:jc w:val="both"/>
        <w:rPr>
          <w:rFonts w:asciiTheme="majorHAnsi" w:hAnsiTheme="majorHAnsi"/>
        </w:rPr>
      </w:pPr>
      <w:r w:rsidRPr="004A0479">
        <w:rPr>
          <w:rFonts w:asciiTheme="majorHAnsi" w:hAnsiTheme="majorHAnsi"/>
        </w:rPr>
        <w:t xml:space="preserve">For the data subjects described in par. (1) </w:t>
      </w:r>
      <w:r w:rsidR="005445BB">
        <w:rPr>
          <w:rFonts w:asciiTheme="majorHAnsi" w:hAnsiTheme="majorHAnsi"/>
        </w:rPr>
        <w:t xml:space="preserve">lit. </w:t>
      </w:r>
      <w:r w:rsidRPr="004A0479">
        <w:rPr>
          <w:rFonts w:asciiTheme="majorHAnsi" w:hAnsiTheme="majorHAnsi"/>
        </w:rPr>
        <w:t xml:space="preserve"> b, the personal data subject to processing are:</w:t>
      </w:r>
    </w:p>
    <w:p w14:paraId="0AB9D0C3" w14:textId="62DA9914" w:rsidR="004A0479" w:rsidRPr="004A0479" w:rsidRDefault="004A0479" w:rsidP="004A0479">
      <w:pPr>
        <w:autoSpaceDE w:val="0"/>
        <w:autoSpaceDN w:val="0"/>
        <w:adjustRightInd w:val="0"/>
        <w:ind w:left="1080"/>
        <w:jc w:val="both"/>
        <w:rPr>
          <w:rFonts w:asciiTheme="majorHAnsi" w:hAnsiTheme="majorHAnsi"/>
        </w:rPr>
      </w:pPr>
      <w:r w:rsidRPr="004A0479">
        <w:rPr>
          <w:rFonts w:asciiTheme="majorHAnsi" w:hAnsiTheme="majorHAnsi"/>
        </w:rPr>
        <w:t xml:space="preserve">a. </w:t>
      </w:r>
      <w:r>
        <w:rPr>
          <w:rFonts w:asciiTheme="majorHAnsi" w:hAnsiTheme="majorHAnsi"/>
        </w:rPr>
        <w:t>full</w:t>
      </w:r>
      <w:r w:rsidRPr="004A0479">
        <w:rPr>
          <w:rFonts w:asciiTheme="majorHAnsi" w:hAnsiTheme="majorHAnsi"/>
        </w:rPr>
        <w:t xml:space="preserve"> name;</w:t>
      </w:r>
    </w:p>
    <w:p w14:paraId="158A8BFA" w14:textId="77777777" w:rsidR="004A0479" w:rsidRPr="004A0479" w:rsidRDefault="004A0479" w:rsidP="004A0479">
      <w:pPr>
        <w:autoSpaceDE w:val="0"/>
        <w:autoSpaceDN w:val="0"/>
        <w:adjustRightInd w:val="0"/>
        <w:ind w:left="1080"/>
        <w:jc w:val="both"/>
        <w:rPr>
          <w:rFonts w:asciiTheme="majorHAnsi" w:hAnsiTheme="majorHAnsi"/>
        </w:rPr>
      </w:pPr>
      <w:r w:rsidRPr="004A0479">
        <w:rPr>
          <w:rFonts w:asciiTheme="majorHAnsi" w:hAnsiTheme="majorHAnsi"/>
        </w:rPr>
        <w:t>b. the quality of doctoral supervisor or director of doctoral school within ASE;</w:t>
      </w:r>
    </w:p>
    <w:p w14:paraId="7F28C611" w14:textId="77777777" w:rsidR="004A0479" w:rsidRPr="004A0479" w:rsidRDefault="004A0479" w:rsidP="004A0479">
      <w:pPr>
        <w:autoSpaceDE w:val="0"/>
        <w:autoSpaceDN w:val="0"/>
        <w:adjustRightInd w:val="0"/>
        <w:ind w:left="1080"/>
        <w:jc w:val="both"/>
        <w:rPr>
          <w:rFonts w:asciiTheme="majorHAnsi" w:hAnsiTheme="majorHAnsi"/>
        </w:rPr>
      </w:pPr>
      <w:r w:rsidRPr="004A0479">
        <w:rPr>
          <w:rFonts w:asciiTheme="majorHAnsi" w:hAnsiTheme="majorHAnsi"/>
        </w:rPr>
        <w:t>c. the identification data of the Doctoral School in which he / she carries out his / her activity as doctoral supervisor or director of the doctoral school within ASE;</w:t>
      </w:r>
    </w:p>
    <w:p w14:paraId="5A43689E" w14:textId="77777777" w:rsidR="004A0479" w:rsidRPr="004A0479" w:rsidRDefault="004A0479" w:rsidP="004A0479">
      <w:pPr>
        <w:autoSpaceDE w:val="0"/>
        <w:autoSpaceDN w:val="0"/>
        <w:adjustRightInd w:val="0"/>
        <w:ind w:left="1080"/>
        <w:jc w:val="both"/>
        <w:rPr>
          <w:rFonts w:asciiTheme="majorHAnsi" w:hAnsiTheme="majorHAnsi"/>
        </w:rPr>
      </w:pPr>
      <w:r w:rsidRPr="004A0479">
        <w:rPr>
          <w:rFonts w:asciiTheme="majorHAnsi" w:hAnsiTheme="majorHAnsi"/>
        </w:rPr>
        <w:t>d. didactic degree and university title;</w:t>
      </w:r>
    </w:p>
    <w:p w14:paraId="41002CBA" w14:textId="225DF7B1" w:rsidR="00BD673E" w:rsidRDefault="004A0479" w:rsidP="004A0479">
      <w:pPr>
        <w:autoSpaceDE w:val="0"/>
        <w:autoSpaceDN w:val="0"/>
        <w:adjustRightInd w:val="0"/>
        <w:ind w:left="1080"/>
        <w:jc w:val="both"/>
        <w:rPr>
          <w:rFonts w:asciiTheme="majorHAnsi" w:hAnsiTheme="majorHAnsi"/>
        </w:rPr>
      </w:pPr>
      <w:r w:rsidRPr="004A0479">
        <w:rPr>
          <w:rFonts w:asciiTheme="majorHAnsi" w:hAnsiTheme="majorHAnsi"/>
        </w:rPr>
        <w:t>e. handwritten signature and / or electronic signature, as appropriate.</w:t>
      </w:r>
    </w:p>
    <w:p w14:paraId="09F3FB39" w14:textId="77777777" w:rsidR="004A0479" w:rsidRPr="005704DA" w:rsidRDefault="004A0479" w:rsidP="004A0479">
      <w:pPr>
        <w:autoSpaceDE w:val="0"/>
        <w:autoSpaceDN w:val="0"/>
        <w:adjustRightInd w:val="0"/>
        <w:ind w:left="1080"/>
        <w:jc w:val="both"/>
        <w:rPr>
          <w:rFonts w:asciiTheme="majorHAnsi" w:hAnsiTheme="majorHAnsi"/>
        </w:rPr>
      </w:pPr>
    </w:p>
    <w:p w14:paraId="616180CB" w14:textId="1BC1457C" w:rsidR="00452D67" w:rsidRPr="005704DA" w:rsidRDefault="005445BB" w:rsidP="00452D67">
      <w:pPr>
        <w:numPr>
          <w:ilvl w:val="0"/>
          <w:numId w:val="13"/>
        </w:numPr>
        <w:autoSpaceDE w:val="0"/>
        <w:autoSpaceDN w:val="0"/>
        <w:adjustRightInd w:val="0"/>
        <w:ind w:left="567" w:hanging="567"/>
        <w:jc w:val="both"/>
        <w:rPr>
          <w:rFonts w:asciiTheme="majorHAnsi" w:hAnsiTheme="majorHAnsi"/>
        </w:rPr>
      </w:pPr>
      <w:r w:rsidRPr="005445BB">
        <w:rPr>
          <w:rFonts w:asciiTheme="majorHAnsi" w:hAnsiTheme="majorHAnsi"/>
        </w:rPr>
        <w:t>For the data subjects described in par. (1) lit. c, the personal data subject to processing are:</w:t>
      </w:r>
    </w:p>
    <w:p w14:paraId="659B427F" w14:textId="20FE4B9A" w:rsidR="005427A2" w:rsidRPr="005427A2" w:rsidRDefault="005427A2" w:rsidP="005427A2">
      <w:pPr>
        <w:autoSpaceDE w:val="0"/>
        <w:autoSpaceDN w:val="0"/>
        <w:adjustRightInd w:val="0"/>
        <w:ind w:left="1080"/>
        <w:jc w:val="both"/>
        <w:rPr>
          <w:rFonts w:asciiTheme="majorHAnsi" w:hAnsiTheme="majorHAnsi"/>
        </w:rPr>
      </w:pPr>
      <w:r w:rsidRPr="005427A2">
        <w:rPr>
          <w:rFonts w:asciiTheme="majorHAnsi" w:hAnsiTheme="majorHAnsi"/>
        </w:rPr>
        <w:t xml:space="preserve">a. </w:t>
      </w:r>
      <w:r w:rsidR="006663AA">
        <w:rPr>
          <w:rFonts w:asciiTheme="majorHAnsi" w:hAnsiTheme="majorHAnsi"/>
        </w:rPr>
        <w:t>full name</w:t>
      </w:r>
      <w:r w:rsidRPr="005427A2">
        <w:rPr>
          <w:rFonts w:asciiTheme="majorHAnsi" w:hAnsiTheme="majorHAnsi"/>
        </w:rPr>
        <w:t>;</w:t>
      </w:r>
    </w:p>
    <w:p w14:paraId="1052EC9D" w14:textId="77777777" w:rsidR="005427A2" w:rsidRPr="005427A2" w:rsidRDefault="005427A2" w:rsidP="005427A2">
      <w:pPr>
        <w:autoSpaceDE w:val="0"/>
        <w:autoSpaceDN w:val="0"/>
        <w:adjustRightInd w:val="0"/>
        <w:ind w:left="1080"/>
        <w:jc w:val="both"/>
        <w:rPr>
          <w:rFonts w:asciiTheme="majorHAnsi" w:hAnsiTheme="majorHAnsi"/>
        </w:rPr>
      </w:pPr>
      <w:r w:rsidRPr="005427A2">
        <w:rPr>
          <w:rFonts w:asciiTheme="majorHAnsi" w:hAnsiTheme="majorHAnsi"/>
        </w:rPr>
        <w:t>b. the department in which they carry out their activity as employees of ASE;</w:t>
      </w:r>
    </w:p>
    <w:p w14:paraId="584BFAC8" w14:textId="77777777" w:rsidR="005427A2" w:rsidRPr="005427A2" w:rsidRDefault="005427A2" w:rsidP="005427A2">
      <w:pPr>
        <w:autoSpaceDE w:val="0"/>
        <w:autoSpaceDN w:val="0"/>
        <w:adjustRightInd w:val="0"/>
        <w:ind w:left="1080"/>
        <w:jc w:val="both"/>
        <w:rPr>
          <w:rFonts w:asciiTheme="majorHAnsi" w:hAnsiTheme="majorHAnsi"/>
        </w:rPr>
      </w:pPr>
      <w:r w:rsidRPr="005427A2">
        <w:rPr>
          <w:rFonts w:asciiTheme="majorHAnsi" w:hAnsiTheme="majorHAnsi"/>
        </w:rPr>
        <w:t>c. the didactic degree and the university title, if applicable;</w:t>
      </w:r>
    </w:p>
    <w:p w14:paraId="0A54B043" w14:textId="46E2647F" w:rsidR="00045713" w:rsidRDefault="005427A2" w:rsidP="005427A2">
      <w:pPr>
        <w:autoSpaceDE w:val="0"/>
        <w:autoSpaceDN w:val="0"/>
        <w:adjustRightInd w:val="0"/>
        <w:ind w:left="1080"/>
        <w:jc w:val="both"/>
        <w:rPr>
          <w:rFonts w:asciiTheme="majorHAnsi" w:hAnsiTheme="majorHAnsi"/>
        </w:rPr>
      </w:pPr>
      <w:r w:rsidRPr="005427A2">
        <w:rPr>
          <w:rFonts w:asciiTheme="majorHAnsi" w:hAnsiTheme="majorHAnsi"/>
        </w:rPr>
        <w:lastRenderedPageBreak/>
        <w:t>d. handwritten signature and / or electronic signature, as appropriate.</w:t>
      </w:r>
    </w:p>
    <w:p w14:paraId="76363FDD" w14:textId="77777777" w:rsidR="005427A2" w:rsidRPr="005704DA" w:rsidRDefault="005427A2" w:rsidP="005427A2">
      <w:pPr>
        <w:autoSpaceDE w:val="0"/>
        <w:autoSpaceDN w:val="0"/>
        <w:adjustRightInd w:val="0"/>
        <w:ind w:left="1080"/>
        <w:jc w:val="both"/>
        <w:rPr>
          <w:rFonts w:asciiTheme="majorHAnsi" w:hAnsiTheme="majorHAnsi"/>
        </w:rPr>
      </w:pPr>
    </w:p>
    <w:p w14:paraId="317A8B2D" w14:textId="46E51964" w:rsidR="00452D67" w:rsidRPr="005704DA" w:rsidRDefault="00195A31" w:rsidP="00452D67">
      <w:pPr>
        <w:numPr>
          <w:ilvl w:val="0"/>
          <w:numId w:val="13"/>
        </w:numPr>
        <w:autoSpaceDE w:val="0"/>
        <w:autoSpaceDN w:val="0"/>
        <w:adjustRightInd w:val="0"/>
        <w:ind w:left="567" w:hanging="567"/>
        <w:jc w:val="both"/>
        <w:rPr>
          <w:rFonts w:asciiTheme="majorHAnsi" w:hAnsiTheme="majorHAnsi"/>
        </w:rPr>
      </w:pPr>
      <w:r w:rsidRPr="00195A31">
        <w:rPr>
          <w:rFonts w:asciiTheme="majorHAnsi" w:hAnsiTheme="majorHAnsi"/>
        </w:rPr>
        <w:t>For the data subjects described in par. (1) lit. d, the personal data subject to processing are:</w:t>
      </w:r>
    </w:p>
    <w:p w14:paraId="453A0461" w14:textId="4A390F75" w:rsidR="00452D67" w:rsidRPr="005704DA" w:rsidRDefault="00195A31" w:rsidP="00452D67">
      <w:pPr>
        <w:numPr>
          <w:ilvl w:val="1"/>
          <w:numId w:val="13"/>
        </w:numPr>
        <w:autoSpaceDE w:val="0"/>
        <w:autoSpaceDN w:val="0"/>
        <w:adjustRightInd w:val="0"/>
        <w:ind w:hanging="513"/>
        <w:jc w:val="both"/>
        <w:rPr>
          <w:rFonts w:asciiTheme="majorHAnsi" w:hAnsiTheme="majorHAnsi"/>
        </w:rPr>
      </w:pPr>
      <w:r>
        <w:rPr>
          <w:rFonts w:asciiTheme="majorHAnsi" w:hAnsiTheme="majorHAnsi"/>
        </w:rPr>
        <w:t>full name</w:t>
      </w:r>
      <w:r w:rsidR="00452D67" w:rsidRPr="005704DA">
        <w:rPr>
          <w:rFonts w:asciiTheme="majorHAnsi" w:hAnsiTheme="majorHAnsi"/>
        </w:rPr>
        <w:t>;</w:t>
      </w:r>
    </w:p>
    <w:p w14:paraId="5DC6DE92" w14:textId="0D5D3E5B" w:rsidR="00452D67" w:rsidRDefault="00C84A09" w:rsidP="00452D67">
      <w:pPr>
        <w:numPr>
          <w:ilvl w:val="1"/>
          <w:numId w:val="13"/>
        </w:numPr>
        <w:autoSpaceDE w:val="0"/>
        <w:autoSpaceDN w:val="0"/>
        <w:adjustRightInd w:val="0"/>
        <w:ind w:hanging="513"/>
        <w:jc w:val="both"/>
        <w:rPr>
          <w:rFonts w:asciiTheme="majorHAnsi" w:hAnsiTheme="majorHAnsi"/>
        </w:rPr>
      </w:pPr>
      <w:r w:rsidRPr="00C84A09">
        <w:rPr>
          <w:rFonts w:asciiTheme="majorHAnsi" w:hAnsiTheme="majorHAnsi"/>
        </w:rPr>
        <w:t>article affiliation.</w:t>
      </w:r>
    </w:p>
    <w:p w14:paraId="454138B8" w14:textId="77777777" w:rsidR="00045713" w:rsidRPr="005704DA" w:rsidRDefault="00045713" w:rsidP="00045713">
      <w:pPr>
        <w:autoSpaceDE w:val="0"/>
        <w:autoSpaceDN w:val="0"/>
        <w:adjustRightInd w:val="0"/>
        <w:ind w:left="1080"/>
        <w:jc w:val="both"/>
        <w:rPr>
          <w:rFonts w:asciiTheme="majorHAnsi" w:hAnsiTheme="majorHAnsi"/>
        </w:rPr>
      </w:pPr>
    </w:p>
    <w:p w14:paraId="31555F02" w14:textId="1CE91EAD" w:rsidR="00452D67" w:rsidRDefault="00C84A09" w:rsidP="00452D67">
      <w:pPr>
        <w:numPr>
          <w:ilvl w:val="0"/>
          <w:numId w:val="13"/>
        </w:numPr>
        <w:autoSpaceDE w:val="0"/>
        <w:autoSpaceDN w:val="0"/>
        <w:adjustRightInd w:val="0"/>
        <w:ind w:left="567" w:hanging="567"/>
        <w:jc w:val="both"/>
        <w:rPr>
          <w:rFonts w:asciiTheme="majorHAnsi" w:hAnsiTheme="majorHAnsi"/>
        </w:rPr>
      </w:pPr>
      <w:r w:rsidRPr="00C84A09">
        <w:rPr>
          <w:rFonts w:asciiTheme="majorHAnsi" w:hAnsiTheme="majorHAnsi"/>
        </w:rPr>
        <w:t>For the persons concerned in the situations described in par. (1) lit. a, b and c, the personal data mentioned in par. (2), para. (3) and in par. 4. The forms set out in Annex 1, Annex 2 and / or Annex 3 and Annex 4, as appropriate, shall be collected directly from the persons concerned who complete and sign in handwriting or electronically.</w:t>
      </w:r>
    </w:p>
    <w:p w14:paraId="46124EC4" w14:textId="77777777" w:rsidR="00045713" w:rsidRPr="005704DA" w:rsidRDefault="00045713" w:rsidP="00045713">
      <w:pPr>
        <w:autoSpaceDE w:val="0"/>
        <w:autoSpaceDN w:val="0"/>
        <w:adjustRightInd w:val="0"/>
        <w:ind w:left="567"/>
        <w:jc w:val="both"/>
        <w:rPr>
          <w:rFonts w:asciiTheme="majorHAnsi" w:hAnsiTheme="majorHAnsi"/>
        </w:rPr>
      </w:pPr>
    </w:p>
    <w:p w14:paraId="332A8CA5" w14:textId="3638BD1A" w:rsidR="00452D67" w:rsidRPr="005704DA" w:rsidRDefault="00C84A09" w:rsidP="00452D67">
      <w:pPr>
        <w:numPr>
          <w:ilvl w:val="0"/>
          <w:numId w:val="13"/>
        </w:numPr>
        <w:autoSpaceDE w:val="0"/>
        <w:autoSpaceDN w:val="0"/>
        <w:adjustRightInd w:val="0"/>
        <w:ind w:left="567" w:hanging="567"/>
        <w:jc w:val="both"/>
        <w:rPr>
          <w:rFonts w:asciiTheme="majorHAnsi" w:hAnsiTheme="majorHAnsi"/>
        </w:rPr>
      </w:pPr>
      <w:r w:rsidRPr="00C84A09">
        <w:rPr>
          <w:rFonts w:asciiTheme="majorHAnsi" w:hAnsiTheme="majorHAnsi"/>
        </w:rPr>
        <w:t>For the persons concerned in the situation described in par. (1) lit. d, the personal data referred to in paragraph 5</w:t>
      </w:r>
    </w:p>
    <w:p w14:paraId="2675FA65" w14:textId="77777777" w:rsidR="00C84A09" w:rsidRDefault="00C84A09" w:rsidP="00452D67">
      <w:pPr>
        <w:numPr>
          <w:ilvl w:val="1"/>
          <w:numId w:val="13"/>
        </w:numPr>
        <w:autoSpaceDE w:val="0"/>
        <w:autoSpaceDN w:val="0"/>
        <w:adjustRightInd w:val="0"/>
        <w:jc w:val="both"/>
        <w:rPr>
          <w:rFonts w:asciiTheme="majorHAnsi" w:hAnsiTheme="majorHAnsi"/>
        </w:rPr>
      </w:pPr>
      <w:r w:rsidRPr="00C84A09">
        <w:rPr>
          <w:rFonts w:asciiTheme="majorHAnsi" w:hAnsiTheme="majorHAnsi"/>
        </w:rPr>
        <w:t>is collected through public information sources, respectively the Web of Science (</w:t>
      </w:r>
      <w:proofErr w:type="spellStart"/>
      <w:r w:rsidRPr="00C84A09">
        <w:rPr>
          <w:rFonts w:asciiTheme="majorHAnsi" w:hAnsiTheme="majorHAnsi"/>
        </w:rPr>
        <w:t>WoS</w:t>
      </w:r>
      <w:proofErr w:type="spellEnd"/>
      <w:r w:rsidRPr="00C84A09">
        <w:rPr>
          <w:rFonts w:asciiTheme="majorHAnsi" w:hAnsiTheme="majorHAnsi"/>
        </w:rPr>
        <w:t>) database, managed by Clarivate Analytics;</w:t>
      </w:r>
    </w:p>
    <w:p w14:paraId="138712EE" w14:textId="2703F128" w:rsidR="00452D67" w:rsidRDefault="00C84A09" w:rsidP="00452D67">
      <w:pPr>
        <w:numPr>
          <w:ilvl w:val="1"/>
          <w:numId w:val="13"/>
        </w:numPr>
        <w:autoSpaceDE w:val="0"/>
        <w:autoSpaceDN w:val="0"/>
        <w:adjustRightInd w:val="0"/>
        <w:jc w:val="both"/>
        <w:rPr>
          <w:rFonts w:asciiTheme="majorHAnsi" w:hAnsiTheme="majorHAnsi"/>
        </w:rPr>
      </w:pPr>
      <w:r w:rsidRPr="00C84A09">
        <w:rPr>
          <w:rFonts w:asciiTheme="majorHAnsi" w:hAnsiTheme="majorHAnsi"/>
        </w:rPr>
        <w:t>shall be recorded in the forms that are found in Annex 2 and / or Annex 3 by the persons concerned highlighted in par. (1) lit. a.</w:t>
      </w:r>
    </w:p>
    <w:p w14:paraId="077D0DDA" w14:textId="77777777" w:rsidR="00045713" w:rsidRPr="005704DA" w:rsidRDefault="00045713" w:rsidP="00045713">
      <w:pPr>
        <w:autoSpaceDE w:val="0"/>
        <w:autoSpaceDN w:val="0"/>
        <w:adjustRightInd w:val="0"/>
        <w:ind w:left="1080"/>
        <w:jc w:val="both"/>
        <w:rPr>
          <w:rFonts w:asciiTheme="majorHAnsi" w:hAnsiTheme="majorHAnsi"/>
        </w:rPr>
      </w:pPr>
    </w:p>
    <w:p w14:paraId="3FEDE52B" w14:textId="2673B552" w:rsidR="00452D67" w:rsidRPr="005704DA" w:rsidRDefault="006F4952" w:rsidP="00452D67">
      <w:pPr>
        <w:numPr>
          <w:ilvl w:val="0"/>
          <w:numId w:val="13"/>
        </w:numPr>
        <w:autoSpaceDE w:val="0"/>
        <w:autoSpaceDN w:val="0"/>
        <w:adjustRightInd w:val="0"/>
        <w:ind w:left="567" w:hanging="567"/>
        <w:jc w:val="both"/>
        <w:rPr>
          <w:rFonts w:asciiTheme="majorHAnsi" w:hAnsiTheme="majorHAnsi"/>
        </w:rPr>
      </w:pPr>
      <w:r w:rsidRPr="006F4952">
        <w:rPr>
          <w:rFonts w:asciiTheme="majorHAnsi" w:hAnsiTheme="majorHAnsi"/>
        </w:rPr>
        <w:t>The purposes for which the aforementioned personal data are processed are defined pursuant to art. 6 paragraph (1) letter (b), (c) and (f) of the GDPR, as follows:</w:t>
      </w:r>
    </w:p>
    <w:p w14:paraId="247D6FA6" w14:textId="5ED81833" w:rsidR="00452D67" w:rsidRPr="005704DA" w:rsidRDefault="006F4952" w:rsidP="00452D67">
      <w:pPr>
        <w:numPr>
          <w:ilvl w:val="1"/>
          <w:numId w:val="13"/>
        </w:numPr>
        <w:autoSpaceDE w:val="0"/>
        <w:autoSpaceDN w:val="0"/>
        <w:adjustRightInd w:val="0"/>
        <w:ind w:hanging="513"/>
        <w:jc w:val="both"/>
        <w:rPr>
          <w:rFonts w:asciiTheme="majorHAnsi" w:hAnsiTheme="majorHAnsi"/>
        </w:rPr>
      </w:pPr>
      <w:r w:rsidRPr="006F4952">
        <w:rPr>
          <w:rFonts w:asciiTheme="majorHAnsi" w:hAnsiTheme="majorHAnsi"/>
        </w:rPr>
        <w:t>the processing is necessary in order to fulfill the contractual obligations assumed by the ASE operator in the individual employment contracts concluded with its employees, according to the legislation incident to labor relations - the legal basis defined in art. 6 para. (1) lit. b of the GDPR;</w:t>
      </w:r>
    </w:p>
    <w:p w14:paraId="7B3102A7" w14:textId="79146EF1" w:rsidR="00452D67" w:rsidRPr="005704DA" w:rsidRDefault="006F4952" w:rsidP="00452D67">
      <w:pPr>
        <w:numPr>
          <w:ilvl w:val="1"/>
          <w:numId w:val="13"/>
        </w:numPr>
        <w:autoSpaceDE w:val="0"/>
        <w:autoSpaceDN w:val="0"/>
        <w:adjustRightInd w:val="0"/>
        <w:ind w:hanging="513"/>
        <w:jc w:val="both"/>
        <w:rPr>
          <w:rFonts w:asciiTheme="majorHAnsi" w:hAnsiTheme="majorHAnsi"/>
        </w:rPr>
      </w:pPr>
      <w:r w:rsidRPr="006F4952">
        <w:rPr>
          <w:rFonts w:asciiTheme="majorHAnsi" w:hAnsiTheme="majorHAnsi"/>
        </w:rPr>
        <w:t>the processing is necessary in order to fulfill the contractual obligations assumed by the ASE operator in the individual schooling contracts concluded with the students - PhD students of ASE, according to the relevant national legislation - the legal theme also defined in art. 6 para. (1) lit. b of the GDPR;</w:t>
      </w:r>
    </w:p>
    <w:p w14:paraId="223FA839" w14:textId="662AE417" w:rsidR="00452D67" w:rsidRPr="005704DA" w:rsidRDefault="006F4952" w:rsidP="00452D67">
      <w:pPr>
        <w:numPr>
          <w:ilvl w:val="1"/>
          <w:numId w:val="13"/>
        </w:numPr>
        <w:autoSpaceDE w:val="0"/>
        <w:autoSpaceDN w:val="0"/>
        <w:adjustRightInd w:val="0"/>
        <w:ind w:hanging="513"/>
        <w:jc w:val="both"/>
        <w:rPr>
          <w:rFonts w:asciiTheme="majorHAnsi" w:hAnsiTheme="majorHAnsi"/>
        </w:rPr>
      </w:pPr>
      <w:r w:rsidRPr="006F4952">
        <w:rPr>
          <w:rFonts w:asciiTheme="majorHAnsi" w:hAnsiTheme="majorHAnsi"/>
        </w:rPr>
        <w:t>the processing is necessary in order to fulfill the obligations incumbent on the ASE operator, according to the legal obligations for drawing up the documents for the settlement of some expenses, as well as the legal obligations for archiving - the legal basis defined in art. 6 para. (1) lit. c of the GDPR;</w:t>
      </w:r>
    </w:p>
    <w:p w14:paraId="7F254761" w14:textId="13576528" w:rsidR="00452D67" w:rsidRPr="005704DA" w:rsidRDefault="006F4952" w:rsidP="00452D67">
      <w:pPr>
        <w:numPr>
          <w:ilvl w:val="1"/>
          <w:numId w:val="13"/>
        </w:numPr>
        <w:autoSpaceDE w:val="0"/>
        <w:autoSpaceDN w:val="0"/>
        <w:adjustRightInd w:val="0"/>
        <w:ind w:hanging="513"/>
        <w:jc w:val="both"/>
        <w:rPr>
          <w:rFonts w:asciiTheme="majorHAnsi" w:hAnsiTheme="majorHAnsi"/>
        </w:rPr>
      </w:pPr>
      <w:r w:rsidRPr="006F4952">
        <w:rPr>
          <w:rFonts w:asciiTheme="majorHAnsi" w:hAnsiTheme="majorHAnsi"/>
        </w:rPr>
        <w:t xml:space="preserve">promoting a legitimate interest of ASE, namely the stimulation of quality scientific production by students - PhD students of ASE and increasing the international visibility of research activity within the </w:t>
      </w:r>
      <w:r>
        <w:rPr>
          <w:rFonts w:asciiTheme="majorHAnsi" w:hAnsiTheme="majorHAnsi"/>
        </w:rPr>
        <w:t xml:space="preserve">Bucharest University </w:t>
      </w:r>
      <w:r w:rsidRPr="006F4952">
        <w:rPr>
          <w:rFonts w:asciiTheme="majorHAnsi" w:hAnsiTheme="majorHAnsi"/>
        </w:rPr>
        <w:t xml:space="preserve">of Economic Studies </w:t>
      </w:r>
      <w:r>
        <w:rPr>
          <w:rFonts w:asciiTheme="majorHAnsi" w:hAnsiTheme="majorHAnsi"/>
        </w:rPr>
        <w:t>(ASE)</w:t>
      </w:r>
      <w:r w:rsidRPr="006F4952">
        <w:rPr>
          <w:rFonts w:asciiTheme="majorHAnsi" w:hAnsiTheme="majorHAnsi"/>
        </w:rPr>
        <w:t>, conducted with the participation and involvement of students - PhD students - the legal basis defined in art. 6 para. (1) lit. f of the GDPR.</w:t>
      </w:r>
    </w:p>
    <w:p w14:paraId="543048AD" w14:textId="0447A68D" w:rsidR="00452D67" w:rsidRPr="005704DA" w:rsidRDefault="002004C9" w:rsidP="00452D67">
      <w:pPr>
        <w:numPr>
          <w:ilvl w:val="0"/>
          <w:numId w:val="13"/>
        </w:numPr>
        <w:autoSpaceDE w:val="0"/>
        <w:autoSpaceDN w:val="0"/>
        <w:adjustRightInd w:val="0"/>
        <w:ind w:left="567" w:hanging="567"/>
        <w:jc w:val="both"/>
        <w:rPr>
          <w:rFonts w:asciiTheme="majorHAnsi" w:hAnsiTheme="majorHAnsi"/>
        </w:rPr>
      </w:pPr>
      <w:r w:rsidRPr="002004C9">
        <w:rPr>
          <w:rFonts w:asciiTheme="majorHAnsi" w:hAnsiTheme="majorHAnsi"/>
        </w:rPr>
        <w:t>The retention period of the aforementioned personal data is the duration established by the relevant legislation mentioned above and / or by the durations defined in the ESA archival nomenclature.</w:t>
      </w:r>
    </w:p>
    <w:p w14:paraId="5B60F92D" w14:textId="20C5B425" w:rsidR="00452D67" w:rsidRPr="005704DA" w:rsidRDefault="002004C9" w:rsidP="00452D67">
      <w:pPr>
        <w:numPr>
          <w:ilvl w:val="0"/>
          <w:numId w:val="13"/>
        </w:numPr>
        <w:autoSpaceDE w:val="0"/>
        <w:autoSpaceDN w:val="0"/>
        <w:adjustRightInd w:val="0"/>
        <w:ind w:left="567" w:hanging="567"/>
        <w:jc w:val="both"/>
        <w:rPr>
          <w:rFonts w:asciiTheme="majorHAnsi" w:hAnsiTheme="majorHAnsi"/>
        </w:rPr>
      </w:pPr>
      <w:r w:rsidRPr="002004C9">
        <w:rPr>
          <w:rFonts w:asciiTheme="majorHAnsi" w:hAnsiTheme="majorHAnsi"/>
        </w:rPr>
        <w:t>In the matter of the processing of personal data, the employees of ASE, as well as the students - doctoral students for whom these Norms apply, will take note of the following:</w:t>
      </w:r>
    </w:p>
    <w:p w14:paraId="1F5C7358" w14:textId="77777777" w:rsidR="00F1255B" w:rsidRDefault="00F1255B" w:rsidP="00452D67">
      <w:pPr>
        <w:numPr>
          <w:ilvl w:val="1"/>
          <w:numId w:val="13"/>
        </w:numPr>
        <w:autoSpaceDE w:val="0"/>
        <w:autoSpaceDN w:val="0"/>
        <w:adjustRightInd w:val="0"/>
        <w:ind w:hanging="513"/>
        <w:jc w:val="both"/>
        <w:rPr>
          <w:rFonts w:asciiTheme="majorHAnsi" w:hAnsiTheme="majorHAnsi"/>
        </w:rPr>
      </w:pPr>
      <w:r w:rsidRPr="00F1255B">
        <w:rPr>
          <w:rFonts w:asciiTheme="majorHAnsi" w:hAnsiTheme="majorHAnsi"/>
        </w:rPr>
        <w:t>The content of these Rules;</w:t>
      </w:r>
    </w:p>
    <w:p w14:paraId="5937BCAF" w14:textId="0C674FD3" w:rsidR="00F1255B" w:rsidRDefault="00F1255B" w:rsidP="00452D67">
      <w:pPr>
        <w:numPr>
          <w:ilvl w:val="1"/>
          <w:numId w:val="13"/>
        </w:numPr>
        <w:autoSpaceDE w:val="0"/>
        <w:autoSpaceDN w:val="0"/>
        <w:adjustRightInd w:val="0"/>
        <w:ind w:hanging="513"/>
        <w:jc w:val="both"/>
        <w:rPr>
          <w:rFonts w:asciiTheme="majorHAnsi" w:hAnsiTheme="majorHAnsi"/>
        </w:rPr>
      </w:pPr>
      <w:r w:rsidRPr="00F1255B">
        <w:rPr>
          <w:rFonts w:asciiTheme="majorHAnsi" w:hAnsiTheme="majorHAnsi"/>
        </w:rPr>
        <w:t xml:space="preserve">At the ASE level, the Data Protection Officer (DPO) can be contacted at the e-mail address: </w:t>
      </w:r>
      <w:hyperlink r:id="rId12" w:history="1">
        <w:r w:rsidRPr="00195302">
          <w:rPr>
            <w:rStyle w:val="Hyperlink"/>
            <w:rFonts w:asciiTheme="majorHAnsi" w:hAnsiTheme="majorHAnsi"/>
          </w:rPr>
          <w:t>gdpr@ase.ro</w:t>
        </w:r>
      </w:hyperlink>
    </w:p>
    <w:p w14:paraId="0EF76526" w14:textId="77777777" w:rsidR="00F1255B" w:rsidRDefault="00F1255B" w:rsidP="00452D67">
      <w:pPr>
        <w:numPr>
          <w:ilvl w:val="1"/>
          <w:numId w:val="13"/>
        </w:numPr>
        <w:autoSpaceDE w:val="0"/>
        <w:autoSpaceDN w:val="0"/>
        <w:adjustRightInd w:val="0"/>
        <w:ind w:hanging="513"/>
        <w:jc w:val="both"/>
        <w:rPr>
          <w:rFonts w:asciiTheme="majorHAnsi" w:hAnsiTheme="majorHAnsi"/>
        </w:rPr>
      </w:pPr>
      <w:r w:rsidRPr="00F1255B">
        <w:rPr>
          <w:rFonts w:asciiTheme="majorHAnsi" w:hAnsiTheme="majorHAnsi"/>
        </w:rPr>
        <w:t xml:space="preserve">The rights conferred by EU Regulation 679/2016, including the rights that personal data subjects have, namely the right to access data (art. 15 of the GDPR), the right to rectification (art. 16 of the GDPR) in accordance with legal provisions in force, the right to erasure of data (“right to be forgotten” - art. 17 of the GDPR), the right to restrict processing (art. 18 of the GDPR), the right to data portability (art. 20 of the GDPR), the right to oppose (art. 21 of the GDPR), the right not to be subject to an </w:t>
      </w:r>
      <w:r w:rsidRPr="00F1255B">
        <w:rPr>
          <w:rFonts w:asciiTheme="majorHAnsi" w:hAnsiTheme="majorHAnsi"/>
        </w:rPr>
        <w:lastRenderedPageBreak/>
        <w:t>automated individual decision (art. 22 of the GDPR), the right to intervene on data (art. 22 par. 3 of the GDPR), the right to address to the National Supervisory Authority of the Processing of Personal Data and / or to the competent courts (art. 12 paragraph 4 of the GDPR).</w:t>
      </w:r>
    </w:p>
    <w:p w14:paraId="0875C40C" w14:textId="4B5712A8" w:rsidR="00452D67" w:rsidRDefault="00F1255B" w:rsidP="00452D67">
      <w:pPr>
        <w:numPr>
          <w:ilvl w:val="1"/>
          <w:numId w:val="13"/>
        </w:numPr>
        <w:autoSpaceDE w:val="0"/>
        <w:autoSpaceDN w:val="0"/>
        <w:adjustRightInd w:val="0"/>
        <w:ind w:hanging="513"/>
        <w:jc w:val="both"/>
        <w:rPr>
          <w:rFonts w:asciiTheme="majorHAnsi" w:hAnsiTheme="majorHAnsi"/>
        </w:rPr>
      </w:pPr>
      <w:r w:rsidRPr="00F1255B">
        <w:rPr>
          <w:rFonts w:asciiTheme="majorHAnsi" w:hAnsiTheme="majorHAnsi"/>
        </w:rPr>
        <w:t xml:space="preserve">The risks to which the data subjects exposed are highlighted in par. (1) lit. </w:t>
      </w:r>
      <w:proofErr w:type="spellStart"/>
      <w:r w:rsidRPr="00F1255B">
        <w:rPr>
          <w:rFonts w:asciiTheme="majorHAnsi" w:hAnsiTheme="majorHAnsi"/>
        </w:rPr>
        <w:t>a</w:t>
      </w:r>
      <w:proofErr w:type="spellEnd"/>
      <w:r w:rsidRPr="00F1255B">
        <w:rPr>
          <w:rFonts w:asciiTheme="majorHAnsi" w:hAnsiTheme="majorHAnsi"/>
        </w:rPr>
        <w:t xml:space="preserve"> in the situation where they refuse the processing of personal data belonging to them or oppose the performance of such processing, respectively:</w:t>
      </w:r>
    </w:p>
    <w:p w14:paraId="667395AA" w14:textId="77777777" w:rsidR="00F1255B" w:rsidRPr="005704DA" w:rsidRDefault="00F1255B" w:rsidP="00F1255B">
      <w:pPr>
        <w:autoSpaceDE w:val="0"/>
        <w:autoSpaceDN w:val="0"/>
        <w:adjustRightInd w:val="0"/>
        <w:ind w:left="1080"/>
        <w:jc w:val="both"/>
        <w:rPr>
          <w:rFonts w:asciiTheme="majorHAnsi" w:hAnsiTheme="majorHAnsi"/>
        </w:rPr>
      </w:pPr>
    </w:p>
    <w:p w14:paraId="4C6D5825" w14:textId="77777777" w:rsidR="00F1255B" w:rsidRPr="00F1255B" w:rsidRDefault="00F1255B" w:rsidP="00F1255B">
      <w:pPr>
        <w:autoSpaceDE w:val="0"/>
        <w:autoSpaceDN w:val="0"/>
        <w:adjustRightInd w:val="0"/>
        <w:ind w:left="1620"/>
        <w:jc w:val="both"/>
        <w:rPr>
          <w:rFonts w:asciiTheme="majorHAnsi" w:hAnsiTheme="majorHAnsi"/>
        </w:rPr>
      </w:pPr>
      <w:proofErr w:type="spellStart"/>
      <w:r w:rsidRPr="00F1255B">
        <w:rPr>
          <w:rFonts w:asciiTheme="majorHAnsi" w:hAnsiTheme="majorHAnsi"/>
        </w:rPr>
        <w:t>i</w:t>
      </w:r>
      <w:proofErr w:type="spellEnd"/>
      <w:r w:rsidRPr="00F1255B">
        <w:rPr>
          <w:rFonts w:asciiTheme="majorHAnsi" w:hAnsiTheme="majorHAnsi"/>
        </w:rPr>
        <w:t>. to prevent the application of the legal provisions under which expenses are to be reimbursed and the supporting documents drawn up for this purpose to be archived;</w:t>
      </w:r>
    </w:p>
    <w:p w14:paraId="19DB509F" w14:textId="77777777" w:rsidR="00F1255B" w:rsidRPr="00F1255B" w:rsidRDefault="00F1255B" w:rsidP="00F1255B">
      <w:pPr>
        <w:autoSpaceDE w:val="0"/>
        <w:autoSpaceDN w:val="0"/>
        <w:adjustRightInd w:val="0"/>
        <w:ind w:left="1620"/>
        <w:jc w:val="both"/>
        <w:rPr>
          <w:rFonts w:asciiTheme="majorHAnsi" w:hAnsiTheme="majorHAnsi"/>
        </w:rPr>
      </w:pPr>
      <w:r w:rsidRPr="00F1255B">
        <w:rPr>
          <w:rFonts w:asciiTheme="majorHAnsi" w:hAnsiTheme="majorHAnsi"/>
        </w:rPr>
        <w:t>ii. to contravene the express provisions of an internal normative act of ASE;</w:t>
      </w:r>
    </w:p>
    <w:p w14:paraId="0DB09AB0" w14:textId="418A627E" w:rsidR="00F1255B" w:rsidRPr="00F1255B" w:rsidRDefault="00F1255B" w:rsidP="00F1255B">
      <w:pPr>
        <w:autoSpaceDE w:val="0"/>
        <w:autoSpaceDN w:val="0"/>
        <w:adjustRightInd w:val="0"/>
        <w:ind w:left="1620"/>
        <w:jc w:val="both"/>
        <w:rPr>
          <w:rFonts w:asciiTheme="majorHAnsi" w:hAnsiTheme="majorHAnsi"/>
        </w:rPr>
      </w:pPr>
      <w:r w:rsidRPr="00F1255B">
        <w:rPr>
          <w:rFonts w:asciiTheme="majorHAnsi" w:hAnsiTheme="majorHAnsi"/>
        </w:rPr>
        <w:t xml:space="preserve">iii. to contravene the express provisions of the individual schooling contract stipulating the obligation to comply / comply with the provisions of the internal normative acts of </w:t>
      </w:r>
      <w:r>
        <w:rPr>
          <w:rFonts w:asciiTheme="majorHAnsi" w:hAnsiTheme="majorHAnsi"/>
        </w:rPr>
        <w:t>ASE</w:t>
      </w:r>
      <w:r w:rsidRPr="00F1255B">
        <w:rPr>
          <w:rFonts w:asciiTheme="majorHAnsi" w:hAnsiTheme="majorHAnsi"/>
        </w:rPr>
        <w:t>;</w:t>
      </w:r>
    </w:p>
    <w:p w14:paraId="4B2B0AE2" w14:textId="74F157DB" w:rsidR="00F1255B" w:rsidRPr="00F1255B" w:rsidRDefault="00F1255B" w:rsidP="00F1255B">
      <w:pPr>
        <w:autoSpaceDE w:val="0"/>
        <w:autoSpaceDN w:val="0"/>
        <w:adjustRightInd w:val="0"/>
        <w:ind w:left="1620"/>
        <w:jc w:val="both"/>
        <w:rPr>
          <w:rFonts w:asciiTheme="majorHAnsi" w:hAnsiTheme="majorHAnsi"/>
        </w:rPr>
      </w:pPr>
      <w:r w:rsidRPr="00F1255B">
        <w:rPr>
          <w:rFonts w:asciiTheme="majorHAnsi" w:hAnsiTheme="majorHAnsi"/>
        </w:rPr>
        <w:t>iv. not to benefit from the possibility of financing by ASE for the participation in national / international conferences, as the case may be;</w:t>
      </w:r>
    </w:p>
    <w:p w14:paraId="4D4D5BBD" w14:textId="2FF65915" w:rsidR="00F1255B" w:rsidRPr="00F1255B" w:rsidRDefault="00F1255B" w:rsidP="00F1255B">
      <w:pPr>
        <w:autoSpaceDE w:val="0"/>
        <w:autoSpaceDN w:val="0"/>
        <w:adjustRightInd w:val="0"/>
        <w:ind w:left="1620"/>
        <w:jc w:val="both"/>
        <w:rPr>
          <w:rFonts w:asciiTheme="majorHAnsi" w:hAnsiTheme="majorHAnsi"/>
        </w:rPr>
      </w:pPr>
      <w:r w:rsidRPr="00F1255B">
        <w:rPr>
          <w:rFonts w:asciiTheme="majorHAnsi" w:hAnsiTheme="majorHAnsi"/>
        </w:rPr>
        <w:t>v. not to benefit from the possibility of reimbursing the expenses of publishing an article in an indexed journal Web of Science, with non</w:t>
      </w:r>
      <w:r>
        <w:rPr>
          <w:rFonts w:asciiTheme="majorHAnsi" w:hAnsiTheme="majorHAnsi"/>
        </w:rPr>
        <w:t xml:space="preserve">zero </w:t>
      </w:r>
      <w:r w:rsidRPr="00F1255B">
        <w:rPr>
          <w:rFonts w:asciiTheme="majorHAnsi" w:hAnsiTheme="majorHAnsi"/>
        </w:rPr>
        <w:t>AIS, as the case may be;</w:t>
      </w:r>
    </w:p>
    <w:p w14:paraId="369411E5" w14:textId="6D7C1B10" w:rsidR="00F1255B" w:rsidRPr="005704DA" w:rsidRDefault="00F1255B" w:rsidP="00F1255B">
      <w:pPr>
        <w:autoSpaceDE w:val="0"/>
        <w:autoSpaceDN w:val="0"/>
        <w:adjustRightInd w:val="0"/>
        <w:ind w:left="1620"/>
        <w:jc w:val="both"/>
        <w:rPr>
          <w:rFonts w:asciiTheme="majorHAnsi" w:hAnsiTheme="majorHAnsi"/>
        </w:rPr>
      </w:pPr>
      <w:r>
        <w:rPr>
          <w:rFonts w:asciiTheme="majorHAnsi" w:hAnsiTheme="majorHAnsi"/>
        </w:rPr>
        <w:t>vii</w:t>
      </w:r>
      <w:r w:rsidRPr="00F1255B">
        <w:rPr>
          <w:rFonts w:asciiTheme="majorHAnsi" w:hAnsiTheme="majorHAnsi"/>
        </w:rPr>
        <w:t xml:space="preserve">. to receive the obligation to reimburse the amounts received as funding for participation in conferences or as reimbursement of the costs of publishing an article in an indexed journal of Web of Science with </w:t>
      </w:r>
      <w:r>
        <w:rPr>
          <w:rFonts w:asciiTheme="majorHAnsi" w:hAnsiTheme="majorHAnsi"/>
        </w:rPr>
        <w:t>nonzero</w:t>
      </w:r>
      <w:r w:rsidR="001D6713">
        <w:rPr>
          <w:rFonts w:asciiTheme="majorHAnsi" w:hAnsiTheme="majorHAnsi"/>
        </w:rPr>
        <w:t xml:space="preserve"> </w:t>
      </w:r>
      <w:r w:rsidRPr="00F1255B">
        <w:rPr>
          <w:rFonts w:asciiTheme="majorHAnsi" w:hAnsiTheme="majorHAnsi"/>
        </w:rPr>
        <w:t xml:space="preserve">AIS, in the event of a refusal to process personal data, subsequently expressed approval by the </w:t>
      </w:r>
      <w:r w:rsidR="001D6713">
        <w:rPr>
          <w:rFonts w:asciiTheme="majorHAnsi" w:hAnsiTheme="majorHAnsi"/>
        </w:rPr>
        <w:t>ASE</w:t>
      </w:r>
      <w:r w:rsidRPr="00F1255B">
        <w:rPr>
          <w:rFonts w:asciiTheme="majorHAnsi" w:hAnsiTheme="majorHAnsi"/>
        </w:rPr>
        <w:t xml:space="preserve"> for financing / settlement of expenses at the request of the data subject.</w:t>
      </w:r>
    </w:p>
    <w:p w14:paraId="36D4DB48" w14:textId="0EBEA743" w:rsidR="00452D67" w:rsidRDefault="008F2404" w:rsidP="00452D67">
      <w:pPr>
        <w:numPr>
          <w:ilvl w:val="1"/>
          <w:numId w:val="13"/>
        </w:numPr>
        <w:autoSpaceDE w:val="0"/>
        <w:autoSpaceDN w:val="0"/>
        <w:adjustRightInd w:val="0"/>
        <w:ind w:hanging="513"/>
        <w:jc w:val="both"/>
        <w:rPr>
          <w:rFonts w:asciiTheme="majorHAnsi" w:hAnsiTheme="majorHAnsi"/>
        </w:rPr>
      </w:pPr>
      <w:r w:rsidRPr="008F2404">
        <w:rPr>
          <w:rFonts w:asciiTheme="majorHAnsi" w:hAnsiTheme="majorHAnsi"/>
        </w:rPr>
        <w:t>The risks to which the data subjects exposed are highlighted in par. (1), lit. b and c in the situation where they refuse to process the personal data belonging to them or oppose the performance of this processing, respectively:</w:t>
      </w:r>
    </w:p>
    <w:p w14:paraId="43237C72" w14:textId="77777777" w:rsidR="008F2404" w:rsidRPr="005704DA" w:rsidRDefault="008F2404" w:rsidP="008F2404">
      <w:pPr>
        <w:autoSpaceDE w:val="0"/>
        <w:autoSpaceDN w:val="0"/>
        <w:adjustRightInd w:val="0"/>
        <w:ind w:left="1080"/>
        <w:jc w:val="both"/>
        <w:rPr>
          <w:rFonts w:asciiTheme="majorHAnsi" w:hAnsiTheme="majorHAnsi"/>
        </w:rPr>
      </w:pPr>
    </w:p>
    <w:p w14:paraId="444A3731" w14:textId="77777777" w:rsidR="008F2404" w:rsidRPr="008F2404" w:rsidRDefault="008F2404" w:rsidP="008F2404">
      <w:pPr>
        <w:autoSpaceDE w:val="0"/>
        <w:autoSpaceDN w:val="0"/>
        <w:adjustRightInd w:val="0"/>
        <w:ind w:left="1800"/>
        <w:jc w:val="both"/>
        <w:rPr>
          <w:rFonts w:asciiTheme="majorHAnsi" w:hAnsiTheme="majorHAnsi"/>
        </w:rPr>
      </w:pPr>
      <w:proofErr w:type="spellStart"/>
      <w:r w:rsidRPr="008F2404">
        <w:rPr>
          <w:rFonts w:asciiTheme="majorHAnsi" w:hAnsiTheme="majorHAnsi"/>
        </w:rPr>
        <w:t>i</w:t>
      </w:r>
      <w:proofErr w:type="spellEnd"/>
      <w:r w:rsidRPr="008F2404">
        <w:rPr>
          <w:rFonts w:asciiTheme="majorHAnsi" w:hAnsiTheme="majorHAnsi"/>
        </w:rPr>
        <w:t>. to prevent the application of the legal provisions under which expenses are to be reimbursed and the supporting documents drawn up for this purpose to be archived;</w:t>
      </w:r>
    </w:p>
    <w:p w14:paraId="6E342778" w14:textId="77777777" w:rsidR="008F2404" w:rsidRPr="008F2404" w:rsidRDefault="008F2404" w:rsidP="008F2404">
      <w:pPr>
        <w:autoSpaceDE w:val="0"/>
        <w:autoSpaceDN w:val="0"/>
        <w:adjustRightInd w:val="0"/>
        <w:ind w:left="1800"/>
        <w:jc w:val="both"/>
        <w:rPr>
          <w:rFonts w:asciiTheme="majorHAnsi" w:hAnsiTheme="majorHAnsi"/>
        </w:rPr>
      </w:pPr>
      <w:r w:rsidRPr="008F2404">
        <w:rPr>
          <w:rFonts w:asciiTheme="majorHAnsi" w:hAnsiTheme="majorHAnsi"/>
        </w:rPr>
        <w:t>ii. to contravene the express provisions of an internal normative act of ASE;</w:t>
      </w:r>
    </w:p>
    <w:p w14:paraId="56038553" w14:textId="6CA2989C" w:rsidR="008F2404" w:rsidRPr="005704DA" w:rsidRDefault="008F2404" w:rsidP="008F2404">
      <w:pPr>
        <w:autoSpaceDE w:val="0"/>
        <w:autoSpaceDN w:val="0"/>
        <w:adjustRightInd w:val="0"/>
        <w:ind w:left="1800"/>
        <w:jc w:val="both"/>
        <w:rPr>
          <w:rFonts w:asciiTheme="majorHAnsi" w:hAnsiTheme="majorHAnsi"/>
        </w:rPr>
      </w:pPr>
      <w:r w:rsidRPr="008F2404">
        <w:rPr>
          <w:rFonts w:asciiTheme="majorHAnsi" w:hAnsiTheme="majorHAnsi"/>
        </w:rPr>
        <w:t xml:space="preserve">iii. to contravene the express provisions of the individual employment contract which stipulates the obligation to comply / comply with the provisions of the internal normative acts of the </w:t>
      </w:r>
      <w:r>
        <w:rPr>
          <w:rFonts w:asciiTheme="majorHAnsi" w:hAnsiTheme="majorHAnsi"/>
        </w:rPr>
        <w:t>ASE</w:t>
      </w:r>
      <w:r w:rsidRPr="008F2404">
        <w:rPr>
          <w:rFonts w:asciiTheme="majorHAnsi" w:hAnsiTheme="majorHAnsi"/>
        </w:rPr>
        <w:t>.</w:t>
      </w:r>
    </w:p>
    <w:p w14:paraId="4577F360" w14:textId="323D5876" w:rsidR="00452D67" w:rsidRPr="005704DA" w:rsidRDefault="008F2404" w:rsidP="00452D67">
      <w:pPr>
        <w:numPr>
          <w:ilvl w:val="1"/>
          <w:numId w:val="13"/>
        </w:numPr>
        <w:autoSpaceDE w:val="0"/>
        <w:autoSpaceDN w:val="0"/>
        <w:adjustRightInd w:val="0"/>
        <w:ind w:hanging="513"/>
        <w:jc w:val="both"/>
        <w:rPr>
          <w:rFonts w:asciiTheme="majorHAnsi" w:hAnsiTheme="majorHAnsi"/>
        </w:rPr>
      </w:pPr>
      <w:r w:rsidRPr="008F2404">
        <w:rPr>
          <w:rFonts w:asciiTheme="majorHAnsi" w:hAnsiTheme="majorHAnsi"/>
        </w:rPr>
        <w:t xml:space="preserve">The obligations incumbent on ASE employees in accordance with the </w:t>
      </w:r>
      <w:r w:rsidRPr="008F2404">
        <w:rPr>
          <w:rFonts w:asciiTheme="majorHAnsi" w:hAnsiTheme="majorHAnsi"/>
          <w:i/>
          <w:iCs/>
        </w:rPr>
        <w:t>Provisions of A.S.E. for teaching, non-teaching and non-teaching staff who, as employees of A.S.E., process personal data</w:t>
      </w:r>
      <w:r w:rsidRPr="008F2404">
        <w:rPr>
          <w:rFonts w:asciiTheme="majorHAnsi" w:hAnsiTheme="majorHAnsi"/>
        </w:rPr>
        <w:t>, document published on the page: https://bit.ly/31OqIlW</w:t>
      </w:r>
      <w:r w:rsidR="0085709C">
        <w:rPr>
          <w:rFonts w:asciiTheme="majorHAnsi" w:hAnsiTheme="majorHAnsi"/>
        </w:rPr>
        <w:t>.</w:t>
      </w:r>
    </w:p>
    <w:p w14:paraId="25C07149" w14:textId="77777777" w:rsidR="00452D67" w:rsidRPr="005704DA" w:rsidRDefault="00452D67" w:rsidP="00452D67">
      <w:pPr>
        <w:autoSpaceDE w:val="0"/>
        <w:autoSpaceDN w:val="0"/>
        <w:adjustRightInd w:val="0"/>
        <w:ind w:left="1080"/>
        <w:jc w:val="both"/>
        <w:rPr>
          <w:rFonts w:asciiTheme="majorHAnsi" w:hAnsiTheme="majorHAnsi"/>
        </w:rPr>
      </w:pPr>
    </w:p>
    <w:p w14:paraId="5BE85E17" w14:textId="77777777" w:rsidR="00452D67" w:rsidRPr="005704DA" w:rsidRDefault="00452D67" w:rsidP="00826A77">
      <w:pPr>
        <w:jc w:val="right"/>
        <w:rPr>
          <w:rFonts w:asciiTheme="majorHAnsi" w:hAnsiTheme="majorHAnsi"/>
          <w:bCs/>
          <w:lang w:val="ro-RO"/>
        </w:rPr>
      </w:pPr>
    </w:p>
    <w:p w14:paraId="3727D6EB" w14:textId="77777777" w:rsidR="00452D67" w:rsidRPr="005704DA" w:rsidRDefault="00452D67" w:rsidP="00826A77">
      <w:pPr>
        <w:jc w:val="right"/>
        <w:rPr>
          <w:rFonts w:asciiTheme="majorHAnsi" w:hAnsiTheme="majorHAnsi"/>
          <w:bCs/>
          <w:lang w:val="ro-RO"/>
        </w:rPr>
      </w:pPr>
    </w:p>
    <w:p w14:paraId="7F3F1D52" w14:textId="77777777" w:rsidR="00452D67" w:rsidRPr="005704DA" w:rsidRDefault="00452D67" w:rsidP="00826A77">
      <w:pPr>
        <w:jc w:val="right"/>
        <w:rPr>
          <w:rFonts w:asciiTheme="majorHAnsi" w:hAnsiTheme="majorHAnsi"/>
          <w:bCs/>
          <w:lang w:val="ro-RO"/>
        </w:rPr>
      </w:pPr>
    </w:p>
    <w:p w14:paraId="574EF61B" w14:textId="77777777" w:rsidR="00452D67" w:rsidRPr="005704DA" w:rsidRDefault="00452D67" w:rsidP="00826A77">
      <w:pPr>
        <w:jc w:val="right"/>
        <w:rPr>
          <w:rFonts w:asciiTheme="majorHAnsi" w:hAnsiTheme="majorHAnsi"/>
          <w:bCs/>
          <w:lang w:val="ro-RO"/>
        </w:rPr>
      </w:pPr>
    </w:p>
    <w:p w14:paraId="580BC4A3" w14:textId="77777777" w:rsidR="00452D67" w:rsidRPr="005704DA" w:rsidRDefault="00452D67" w:rsidP="00826A77">
      <w:pPr>
        <w:jc w:val="right"/>
        <w:rPr>
          <w:rFonts w:asciiTheme="majorHAnsi" w:hAnsiTheme="majorHAnsi"/>
          <w:bCs/>
          <w:lang w:val="ro-RO"/>
        </w:rPr>
      </w:pPr>
    </w:p>
    <w:p w14:paraId="0BF246D3" w14:textId="77777777" w:rsidR="00452D67" w:rsidRPr="005704DA" w:rsidRDefault="00452D67" w:rsidP="00826A77">
      <w:pPr>
        <w:jc w:val="right"/>
        <w:rPr>
          <w:rFonts w:asciiTheme="majorHAnsi" w:hAnsiTheme="majorHAnsi"/>
          <w:bCs/>
          <w:lang w:val="ro-RO"/>
        </w:rPr>
      </w:pPr>
    </w:p>
    <w:p w14:paraId="064FEE66" w14:textId="77777777" w:rsidR="00452D67" w:rsidRPr="005704DA" w:rsidRDefault="00452D67" w:rsidP="00826A77">
      <w:pPr>
        <w:jc w:val="right"/>
        <w:rPr>
          <w:rFonts w:asciiTheme="majorHAnsi" w:hAnsiTheme="majorHAnsi"/>
          <w:bCs/>
          <w:lang w:val="ro-RO"/>
        </w:rPr>
      </w:pPr>
    </w:p>
    <w:p w14:paraId="249EC36B" w14:textId="77777777" w:rsidR="00452D67" w:rsidRPr="005704DA" w:rsidRDefault="00452D67" w:rsidP="00826A77">
      <w:pPr>
        <w:jc w:val="right"/>
        <w:rPr>
          <w:rFonts w:asciiTheme="majorHAnsi" w:hAnsiTheme="majorHAnsi"/>
          <w:bCs/>
          <w:lang w:val="ro-RO"/>
        </w:rPr>
      </w:pPr>
    </w:p>
    <w:p w14:paraId="039C9521" w14:textId="77777777" w:rsidR="00452D67" w:rsidRPr="005704DA" w:rsidRDefault="00452D67" w:rsidP="00CB65B4">
      <w:pPr>
        <w:rPr>
          <w:rFonts w:asciiTheme="majorHAnsi" w:hAnsiTheme="majorHAnsi"/>
          <w:bCs/>
          <w:lang w:val="ro-RO"/>
        </w:rPr>
      </w:pPr>
    </w:p>
    <w:p w14:paraId="2A4DD106" w14:textId="77777777" w:rsidR="00452D67" w:rsidRPr="005704DA" w:rsidRDefault="00452D67" w:rsidP="00826A77">
      <w:pPr>
        <w:jc w:val="right"/>
        <w:rPr>
          <w:rFonts w:asciiTheme="majorHAnsi" w:hAnsiTheme="majorHAnsi"/>
          <w:bCs/>
          <w:lang w:val="ro-RO"/>
        </w:rPr>
      </w:pPr>
    </w:p>
    <w:p w14:paraId="11997A03" w14:textId="77777777" w:rsidR="00452D67" w:rsidRPr="005704DA" w:rsidRDefault="00452D67" w:rsidP="00826A77">
      <w:pPr>
        <w:jc w:val="right"/>
        <w:rPr>
          <w:rFonts w:asciiTheme="majorHAnsi" w:hAnsiTheme="majorHAnsi"/>
          <w:bCs/>
          <w:lang w:val="ro-RO"/>
        </w:rPr>
      </w:pPr>
    </w:p>
    <w:p w14:paraId="1E092735" w14:textId="77777777" w:rsidR="005C1A7E" w:rsidRDefault="005C1A7E" w:rsidP="00826A77">
      <w:pPr>
        <w:jc w:val="right"/>
        <w:rPr>
          <w:rFonts w:asciiTheme="majorHAnsi" w:hAnsiTheme="majorHAnsi"/>
          <w:bCs/>
          <w:lang w:val="ro-RO"/>
        </w:rPr>
      </w:pPr>
    </w:p>
    <w:p w14:paraId="24225C57" w14:textId="07F00554" w:rsidR="005104D9" w:rsidRDefault="005104D9" w:rsidP="00826A77">
      <w:pPr>
        <w:jc w:val="right"/>
        <w:rPr>
          <w:rFonts w:asciiTheme="majorHAnsi" w:hAnsiTheme="majorHAnsi"/>
          <w:bCs/>
          <w:lang w:val="ro-RO"/>
        </w:rPr>
      </w:pPr>
      <w:r>
        <w:rPr>
          <w:rFonts w:asciiTheme="majorHAnsi" w:hAnsiTheme="majorHAnsi"/>
          <w:bCs/>
          <w:lang w:val="ro-RO"/>
        </w:rPr>
        <w:lastRenderedPageBreak/>
        <w:t>A</w:t>
      </w:r>
      <w:r w:rsidR="00CB65B4">
        <w:rPr>
          <w:rFonts w:asciiTheme="majorHAnsi" w:hAnsiTheme="majorHAnsi"/>
          <w:bCs/>
          <w:lang w:val="ro-RO"/>
        </w:rPr>
        <w:t>n</w:t>
      </w:r>
      <w:r>
        <w:rPr>
          <w:rFonts w:asciiTheme="majorHAnsi" w:hAnsiTheme="majorHAnsi"/>
          <w:bCs/>
          <w:lang w:val="ro-RO"/>
        </w:rPr>
        <w:t>nex 1</w:t>
      </w:r>
    </w:p>
    <w:p w14:paraId="0C2ED096" w14:textId="77777777" w:rsidR="00601BD4" w:rsidRDefault="00601BD4" w:rsidP="005104D9">
      <w:pPr>
        <w:ind w:left="517"/>
        <w:jc w:val="right"/>
        <w:rPr>
          <w:rFonts w:asciiTheme="majorHAnsi" w:hAnsiTheme="majorHAnsi"/>
          <w:bCs/>
          <w:lang w:val="ro-RO"/>
        </w:rPr>
      </w:pPr>
    </w:p>
    <w:p w14:paraId="6DDBFDC3" w14:textId="27028C66" w:rsidR="005104D9" w:rsidRDefault="005104D9" w:rsidP="005104D9">
      <w:pPr>
        <w:ind w:left="517"/>
        <w:jc w:val="right"/>
        <w:rPr>
          <w:rFonts w:asciiTheme="majorHAnsi" w:hAnsiTheme="majorHAnsi"/>
          <w:bCs/>
          <w:lang w:val="ro-RO"/>
        </w:rPr>
      </w:pPr>
      <w:r w:rsidRPr="005704DA">
        <w:rPr>
          <w:rFonts w:asciiTheme="majorHAnsi" w:hAnsiTheme="majorHAnsi"/>
          <w:bCs/>
          <w:lang w:val="ro-RO"/>
        </w:rPr>
        <w:t>CSUD</w:t>
      </w:r>
      <w:r w:rsidR="0085709C">
        <w:rPr>
          <w:rFonts w:asciiTheme="majorHAnsi" w:hAnsiTheme="majorHAnsi"/>
          <w:bCs/>
          <w:lang w:val="ro-RO"/>
        </w:rPr>
        <w:t xml:space="preserve"> Decision</w:t>
      </w:r>
      <w:r>
        <w:rPr>
          <w:rFonts w:asciiTheme="majorHAnsi" w:hAnsiTheme="majorHAnsi"/>
          <w:bCs/>
          <w:lang w:val="ro-RO"/>
        </w:rPr>
        <w:t xml:space="preserve"> </w:t>
      </w:r>
      <w:r w:rsidR="00601BD4">
        <w:rPr>
          <w:rFonts w:asciiTheme="majorHAnsi" w:hAnsiTheme="majorHAnsi"/>
          <w:bCs/>
          <w:lang w:val="ro-RO"/>
        </w:rPr>
        <w:t>n</w:t>
      </w:r>
      <w:r w:rsidR="0085709C">
        <w:rPr>
          <w:rFonts w:asciiTheme="majorHAnsi" w:hAnsiTheme="majorHAnsi"/>
          <w:bCs/>
          <w:lang w:val="ro-RO"/>
        </w:rPr>
        <w:t>o</w:t>
      </w:r>
      <w:r w:rsidR="00601BD4">
        <w:rPr>
          <w:rFonts w:asciiTheme="majorHAnsi" w:hAnsiTheme="majorHAnsi"/>
          <w:bCs/>
          <w:lang w:val="ro-RO"/>
        </w:rPr>
        <w:t>......../..........................</w:t>
      </w:r>
    </w:p>
    <w:p w14:paraId="442D445E" w14:textId="77777777" w:rsidR="005104D9" w:rsidRPr="00B970E0" w:rsidRDefault="005104D9" w:rsidP="005104D9">
      <w:pPr>
        <w:ind w:left="517"/>
        <w:jc w:val="right"/>
        <w:rPr>
          <w:rFonts w:asciiTheme="majorHAnsi" w:hAnsiTheme="majorHAnsi"/>
          <w:bCs/>
          <w:lang w:val="ro-RO"/>
        </w:rPr>
      </w:pPr>
    </w:p>
    <w:p w14:paraId="2BA30ECA" w14:textId="2D0C9495" w:rsidR="005104D9" w:rsidRPr="00B970E0" w:rsidRDefault="005104D9" w:rsidP="005104D9">
      <w:pPr>
        <w:ind w:left="517"/>
        <w:jc w:val="right"/>
        <w:rPr>
          <w:rFonts w:asciiTheme="majorHAnsi" w:hAnsiTheme="majorHAnsi"/>
          <w:lang w:val="ro-RO"/>
        </w:rPr>
      </w:pPr>
      <w:r w:rsidRPr="00B970E0">
        <w:rPr>
          <w:rFonts w:asciiTheme="majorHAnsi" w:hAnsiTheme="majorHAnsi"/>
          <w:bCs/>
          <w:lang w:val="ro-RO"/>
        </w:rPr>
        <w:t>Director</w:t>
      </w:r>
      <w:r>
        <w:rPr>
          <w:rFonts w:asciiTheme="majorHAnsi" w:hAnsiTheme="majorHAnsi"/>
          <w:bCs/>
          <w:lang w:val="ro-RO"/>
        </w:rPr>
        <w:t xml:space="preserve"> CSUD</w:t>
      </w:r>
      <w:r w:rsidRPr="00B970E0">
        <w:rPr>
          <w:rFonts w:asciiTheme="majorHAnsi" w:hAnsiTheme="majorHAnsi"/>
          <w:bCs/>
          <w:lang w:val="ro-RO"/>
        </w:rPr>
        <w:t>,</w:t>
      </w:r>
    </w:p>
    <w:p w14:paraId="32BB856C" w14:textId="71691E8E" w:rsidR="005104D9" w:rsidRPr="00B970E0" w:rsidRDefault="0085709C" w:rsidP="005104D9">
      <w:pPr>
        <w:spacing w:line="200" w:lineRule="exact"/>
        <w:jc w:val="right"/>
        <w:rPr>
          <w:rFonts w:asciiTheme="majorHAnsi" w:hAnsiTheme="majorHAnsi"/>
          <w:lang w:val="ro-RO"/>
        </w:rPr>
      </w:pPr>
      <w:r>
        <w:rPr>
          <w:rFonts w:asciiTheme="majorHAnsi" w:hAnsiTheme="majorHAnsi"/>
          <w:bCs/>
          <w:lang w:val="ro-RO"/>
        </w:rPr>
        <w:t xml:space="preserve">PhD </w:t>
      </w:r>
      <w:r w:rsidR="005104D9" w:rsidRPr="00B970E0">
        <w:rPr>
          <w:rFonts w:asciiTheme="majorHAnsi" w:hAnsiTheme="majorHAnsi"/>
          <w:bCs/>
          <w:lang w:val="ro-RO"/>
        </w:rPr>
        <w:t xml:space="preserve">Prof. </w:t>
      </w:r>
      <w:r w:rsidR="005104D9">
        <w:rPr>
          <w:rFonts w:asciiTheme="majorHAnsi" w:hAnsiTheme="majorHAnsi"/>
          <w:bCs/>
          <w:lang w:val="ro-RO"/>
        </w:rPr>
        <w:t>Mirela Ionela ACELEANU</w:t>
      </w:r>
    </w:p>
    <w:p w14:paraId="5EFA6131" w14:textId="77777777" w:rsidR="005104D9" w:rsidRPr="00B970E0" w:rsidRDefault="005104D9" w:rsidP="005104D9">
      <w:pPr>
        <w:ind w:left="517" w:firstLine="203"/>
        <w:jc w:val="center"/>
        <w:rPr>
          <w:rFonts w:asciiTheme="majorHAnsi" w:hAnsiTheme="majorHAnsi"/>
          <w:lang w:val="ro-RO"/>
        </w:rPr>
      </w:pPr>
    </w:p>
    <w:p w14:paraId="2C4783FE" w14:textId="77777777" w:rsidR="003D1E53" w:rsidRDefault="003D1E53" w:rsidP="005104D9">
      <w:pPr>
        <w:ind w:left="517" w:firstLine="203"/>
        <w:jc w:val="center"/>
        <w:rPr>
          <w:rFonts w:asciiTheme="majorHAnsi" w:hAnsiTheme="majorHAnsi"/>
          <w:lang w:val="ro-RO"/>
        </w:rPr>
      </w:pPr>
    </w:p>
    <w:p w14:paraId="464A81B4" w14:textId="77777777" w:rsidR="003040E7" w:rsidRDefault="003040E7" w:rsidP="005104D9">
      <w:pPr>
        <w:ind w:left="517" w:firstLine="203"/>
        <w:jc w:val="center"/>
        <w:rPr>
          <w:rFonts w:asciiTheme="majorHAnsi" w:hAnsiTheme="majorHAnsi"/>
          <w:lang w:val="ro-RO"/>
        </w:rPr>
      </w:pPr>
      <w:r w:rsidRPr="003040E7">
        <w:rPr>
          <w:rFonts w:asciiTheme="majorHAnsi" w:hAnsiTheme="majorHAnsi"/>
          <w:lang w:val="ro-RO"/>
        </w:rPr>
        <w:t>APPLICATION FOR FUNDING</w:t>
      </w:r>
    </w:p>
    <w:p w14:paraId="226A993C" w14:textId="2DEB3323" w:rsidR="005104D9" w:rsidRPr="00B970E0" w:rsidRDefault="003040E7" w:rsidP="003040E7">
      <w:pPr>
        <w:jc w:val="center"/>
        <w:rPr>
          <w:rFonts w:asciiTheme="majorHAnsi" w:hAnsiTheme="majorHAnsi"/>
          <w:lang w:val="ro-RO"/>
        </w:rPr>
      </w:pPr>
      <w:r w:rsidRPr="003040E7">
        <w:rPr>
          <w:rFonts w:asciiTheme="majorHAnsi" w:hAnsiTheme="majorHAnsi"/>
          <w:lang w:val="ro-RO"/>
        </w:rPr>
        <w:t xml:space="preserve">for attending </w:t>
      </w:r>
      <w:r>
        <w:rPr>
          <w:rFonts w:asciiTheme="majorHAnsi" w:hAnsiTheme="majorHAnsi"/>
          <w:lang w:val="ro-RO"/>
        </w:rPr>
        <w:t>national</w:t>
      </w:r>
      <w:r w:rsidRPr="003040E7">
        <w:rPr>
          <w:rFonts w:asciiTheme="majorHAnsi" w:hAnsiTheme="majorHAnsi"/>
          <w:lang w:val="ro-RO"/>
        </w:rPr>
        <w:t xml:space="preserve"> / international conferences</w:t>
      </w:r>
    </w:p>
    <w:p w14:paraId="0F2420B6" w14:textId="77777777" w:rsidR="005104D9" w:rsidRPr="00B970E0" w:rsidRDefault="005104D9" w:rsidP="005104D9">
      <w:pPr>
        <w:rPr>
          <w:rFonts w:asciiTheme="majorHAnsi" w:hAnsiTheme="majorHAnsi"/>
          <w:lang w:val="ro-RO"/>
        </w:rPr>
      </w:pPr>
    </w:p>
    <w:p w14:paraId="10937D55" w14:textId="0C3C7B28" w:rsidR="003D1E53" w:rsidRDefault="00B32A84" w:rsidP="003D1E53">
      <w:pPr>
        <w:pStyle w:val="BodyText0"/>
        <w:tabs>
          <w:tab w:val="left" w:pos="4225"/>
        </w:tabs>
        <w:spacing w:line="480" w:lineRule="auto"/>
        <w:ind w:right="-1" w:firstLine="709"/>
        <w:jc w:val="both"/>
        <w:rPr>
          <w:rFonts w:asciiTheme="majorHAnsi" w:hAnsiTheme="majorHAnsi"/>
          <w:sz w:val="10"/>
          <w:szCs w:val="10"/>
        </w:rPr>
      </w:pPr>
      <w:r>
        <w:rPr>
          <w:rFonts w:asciiTheme="majorHAnsi" w:hAnsiTheme="majorHAnsi"/>
        </w:rPr>
        <w:t>I, u</w:t>
      </w:r>
      <w:r w:rsidRPr="00B32A84">
        <w:rPr>
          <w:rFonts w:asciiTheme="majorHAnsi" w:hAnsiTheme="majorHAnsi"/>
        </w:rPr>
        <w:t xml:space="preserve">ndersigned.............................................. .................................................. .................... doctoral student at the </w:t>
      </w:r>
      <w:r>
        <w:rPr>
          <w:rFonts w:asciiTheme="majorHAnsi" w:hAnsiTheme="majorHAnsi"/>
        </w:rPr>
        <w:t>Bucharest University</w:t>
      </w:r>
      <w:r w:rsidRPr="00B32A84">
        <w:rPr>
          <w:rFonts w:asciiTheme="majorHAnsi" w:hAnsiTheme="majorHAnsi"/>
        </w:rPr>
        <w:t xml:space="preserve"> of Economic Studies </w:t>
      </w:r>
      <w:r>
        <w:rPr>
          <w:rFonts w:asciiTheme="majorHAnsi" w:hAnsiTheme="majorHAnsi"/>
        </w:rPr>
        <w:t>(ASE)</w:t>
      </w:r>
      <w:r w:rsidRPr="00B32A84">
        <w:rPr>
          <w:rFonts w:asciiTheme="majorHAnsi" w:hAnsiTheme="majorHAnsi"/>
        </w:rPr>
        <w:t xml:space="preserve">, in the year ....... of studies, enrolled on o ......................................., enrolled in the doctoral field .... .................................................. .................................................. ....., within the Doctoral School ........................................ .................................................. ................ having a doctoral supervisor </w:t>
      </w:r>
      <w:r>
        <w:rPr>
          <w:rFonts w:asciiTheme="majorHAnsi" w:hAnsiTheme="majorHAnsi"/>
        </w:rPr>
        <w:t xml:space="preserve">PhD </w:t>
      </w:r>
      <w:r w:rsidRPr="00B32A84">
        <w:rPr>
          <w:rFonts w:asciiTheme="majorHAnsi" w:hAnsiTheme="majorHAnsi"/>
        </w:rPr>
        <w:t>prof.</w:t>
      </w:r>
      <w:r>
        <w:rPr>
          <w:rFonts w:asciiTheme="majorHAnsi" w:hAnsiTheme="majorHAnsi"/>
        </w:rPr>
        <w:t xml:space="preserve"> </w:t>
      </w:r>
      <w:r w:rsidRPr="00B32A84">
        <w:rPr>
          <w:rFonts w:asciiTheme="majorHAnsi" w:hAnsiTheme="majorHAnsi"/>
        </w:rPr>
        <w:t>.................................................. ..........................................., I request approval to participate in conference................................................. .................................................. .................................................. , which will take place</w:t>
      </w:r>
      <w:r>
        <w:rPr>
          <w:rFonts w:asciiTheme="majorHAnsi" w:hAnsiTheme="majorHAnsi"/>
        </w:rPr>
        <w:t xml:space="preserve"> AT VENUE</w:t>
      </w:r>
      <w:r w:rsidRPr="00B32A84">
        <w:rPr>
          <w:rFonts w:asciiTheme="majorHAnsi" w:hAnsiTheme="majorHAnsi"/>
        </w:rPr>
        <w:t xml:space="preserve"> / ONLINE</w:t>
      </w:r>
      <w:r>
        <w:rPr>
          <w:rFonts w:asciiTheme="majorHAnsi" w:hAnsiTheme="majorHAnsi"/>
        </w:rPr>
        <w:t xml:space="preserve">, </w:t>
      </w:r>
      <w:r w:rsidRPr="00B32A84">
        <w:rPr>
          <w:rFonts w:asciiTheme="majorHAnsi" w:hAnsiTheme="majorHAnsi"/>
        </w:rPr>
        <w:t xml:space="preserve"> during .................................... .,  in the country.............................................. ...........</w:t>
      </w:r>
    </w:p>
    <w:p w14:paraId="7BD8230E" w14:textId="7B4278BD" w:rsidR="005104D9" w:rsidRPr="00B970E0" w:rsidRDefault="005104D9" w:rsidP="003D1E53">
      <w:pPr>
        <w:pStyle w:val="BodyText0"/>
        <w:tabs>
          <w:tab w:val="left" w:pos="4225"/>
        </w:tabs>
        <w:spacing w:line="480" w:lineRule="auto"/>
        <w:ind w:right="-1" w:firstLine="709"/>
        <w:jc w:val="both"/>
        <w:rPr>
          <w:rFonts w:asciiTheme="majorHAnsi" w:hAnsiTheme="majorHAnsi"/>
          <w:b/>
        </w:rPr>
      </w:pPr>
      <w:r w:rsidRPr="00B970E0">
        <w:rPr>
          <w:rFonts w:asciiTheme="majorHAnsi" w:hAnsiTheme="majorHAnsi"/>
        </w:rPr>
        <w:t xml:space="preserve"> </w:t>
      </w:r>
      <w:r w:rsidR="00B36EFE" w:rsidRPr="00B36EFE">
        <w:rPr>
          <w:rFonts w:asciiTheme="majorHAnsi" w:hAnsiTheme="majorHAnsi"/>
        </w:rPr>
        <w:t>Conference expenses are as follows:</w:t>
      </w:r>
    </w:p>
    <w:p w14:paraId="2DC5C952" w14:textId="5C3CED05" w:rsidR="005104D9" w:rsidRPr="00B970E0" w:rsidRDefault="00B36EFE" w:rsidP="001F7902">
      <w:pPr>
        <w:pStyle w:val="BodyText0"/>
        <w:numPr>
          <w:ilvl w:val="1"/>
          <w:numId w:val="7"/>
        </w:numPr>
        <w:tabs>
          <w:tab w:val="left" w:pos="691"/>
          <w:tab w:val="left" w:pos="4225"/>
        </w:tabs>
        <w:autoSpaceDE/>
        <w:autoSpaceDN/>
        <w:spacing w:line="360" w:lineRule="auto"/>
        <w:ind w:left="1440" w:hanging="158"/>
        <w:rPr>
          <w:rFonts w:asciiTheme="majorHAnsi" w:hAnsiTheme="majorHAnsi"/>
          <w:b/>
          <w:bCs/>
        </w:rPr>
      </w:pPr>
      <w:r w:rsidRPr="00B36EFE">
        <w:rPr>
          <w:rFonts w:asciiTheme="majorHAnsi" w:hAnsiTheme="majorHAnsi"/>
        </w:rPr>
        <w:t xml:space="preserve">national / international transport (for conference </w:t>
      </w:r>
      <w:r>
        <w:rPr>
          <w:rFonts w:asciiTheme="majorHAnsi" w:hAnsiTheme="majorHAnsi"/>
        </w:rPr>
        <w:t>at venue</w:t>
      </w:r>
      <w:r w:rsidRPr="00B36EFE">
        <w:rPr>
          <w:rFonts w:asciiTheme="majorHAnsi" w:hAnsiTheme="majorHAnsi"/>
        </w:rPr>
        <w:t xml:space="preserve">) </w:t>
      </w:r>
      <w:r w:rsidR="00BD51BD">
        <w:rPr>
          <w:rFonts w:asciiTheme="majorHAnsi" w:hAnsiTheme="majorHAnsi"/>
        </w:rPr>
        <w:t>–</w:t>
      </w:r>
      <w:r w:rsidRPr="00B36EFE">
        <w:rPr>
          <w:rFonts w:asciiTheme="majorHAnsi" w:hAnsiTheme="majorHAnsi"/>
        </w:rPr>
        <w:t xml:space="preserve"> CSUD</w:t>
      </w:r>
      <w:r w:rsidR="00BD51BD">
        <w:rPr>
          <w:rFonts w:asciiTheme="majorHAnsi" w:hAnsiTheme="majorHAnsi"/>
        </w:rPr>
        <w:t xml:space="preserve"> (</w:t>
      </w:r>
      <w:r w:rsidR="00BD51BD" w:rsidRPr="00BD51BD">
        <w:rPr>
          <w:i/>
        </w:rPr>
        <w:t>e</w:t>
      </w:r>
      <w:r w:rsidR="00BD51BD" w:rsidRPr="00BD51BD">
        <w:rPr>
          <w:i/>
        </w:rPr>
        <w:t>stimated amount</w:t>
      </w:r>
      <w:r w:rsidR="00BD51BD">
        <w:t>)</w:t>
      </w:r>
    </w:p>
    <w:p w14:paraId="17C924BC" w14:textId="1B9752D7" w:rsidR="005104D9" w:rsidRPr="00BD51BD" w:rsidRDefault="00B36EFE" w:rsidP="00BD51BD">
      <w:pPr>
        <w:pStyle w:val="BodyText0"/>
        <w:numPr>
          <w:ilvl w:val="1"/>
          <w:numId w:val="7"/>
        </w:numPr>
        <w:tabs>
          <w:tab w:val="left" w:pos="691"/>
          <w:tab w:val="left" w:pos="4225"/>
        </w:tabs>
        <w:autoSpaceDE/>
        <w:autoSpaceDN/>
        <w:spacing w:line="360" w:lineRule="auto"/>
        <w:ind w:left="1440" w:hanging="158"/>
        <w:rPr>
          <w:rFonts w:asciiTheme="majorHAnsi" w:hAnsiTheme="majorHAnsi"/>
          <w:b/>
          <w:bCs/>
        </w:rPr>
      </w:pPr>
      <w:r>
        <w:rPr>
          <w:rFonts w:asciiTheme="majorHAnsi" w:hAnsiTheme="majorHAnsi"/>
        </w:rPr>
        <w:t>accomodation</w:t>
      </w:r>
      <w:r w:rsidR="003D1E53">
        <w:rPr>
          <w:rFonts w:asciiTheme="majorHAnsi" w:hAnsiTheme="majorHAnsi"/>
        </w:rPr>
        <w:t xml:space="preserve"> (</w:t>
      </w:r>
      <w:r w:rsidRPr="00B36EFE">
        <w:rPr>
          <w:rFonts w:asciiTheme="majorHAnsi" w:hAnsiTheme="majorHAnsi"/>
        </w:rPr>
        <w:t xml:space="preserve">for conference </w:t>
      </w:r>
      <w:r>
        <w:rPr>
          <w:rFonts w:asciiTheme="majorHAnsi" w:hAnsiTheme="majorHAnsi"/>
        </w:rPr>
        <w:t>at venue</w:t>
      </w:r>
      <w:r w:rsidR="003D1E53">
        <w:rPr>
          <w:rFonts w:asciiTheme="majorHAnsi" w:hAnsiTheme="majorHAnsi"/>
        </w:rPr>
        <w:t xml:space="preserve">) </w:t>
      </w:r>
      <w:r w:rsidR="00BD51BD">
        <w:rPr>
          <w:rFonts w:asciiTheme="majorHAnsi" w:hAnsiTheme="majorHAnsi"/>
        </w:rPr>
        <w:t>–</w:t>
      </w:r>
      <w:r w:rsidR="003D1E53">
        <w:rPr>
          <w:rFonts w:asciiTheme="majorHAnsi" w:hAnsiTheme="majorHAnsi"/>
        </w:rPr>
        <w:t xml:space="preserve"> </w:t>
      </w:r>
      <w:r w:rsidR="005104D9" w:rsidRPr="00B970E0">
        <w:rPr>
          <w:rFonts w:asciiTheme="majorHAnsi" w:hAnsiTheme="majorHAnsi"/>
        </w:rPr>
        <w:t>CSUD</w:t>
      </w:r>
      <w:r w:rsidR="00BD51BD">
        <w:rPr>
          <w:rFonts w:asciiTheme="majorHAnsi" w:hAnsiTheme="majorHAnsi"/>
        </w:rPr>
        <w:t xml:space="preserve"> </w:t>
      </w:r>
      <w:r w:rsidR="00BD51BD">
        <w:rPr>
          <w:rFonts w:asciiTheme="majorHAnsi" w:hAnsiTheme="majorHAnsi"/>
        </w:rPr>
        <w:t>(</w:t>
      </w:r>
      <w:r w:rsidR="00BD51BD" w:rsidRPr="00BD51BD">
        <w:rPr>
          <w:i/>
        </w:rPr>
        <w:t>estimated amount</w:t>
      </w:r>
      <w:r w:rsidR="00BD51BD">
        <w:t>)</w:t>
      </w:r>
    </w:p>
    <w:p w14:paraId="1A9300E3" w14:textId="44A7A00E" w:rsidR="005104D9" w:rsidRPr="00BD51BD" w:rsidRDefault="00B36EFE" w:rsidP="00BD51BD">
      <w:pPr>
        <w:pStyle w:val="BodyText0"/>
        <w:numPr>
          <w:ilvl w:val="1"/>
          <w:numId w:val="7"/>
        </w:numPr>
        <w:tabs>
          <w:tab w:val="left" w:pos="691"/>
          <w:tab w:val="left" w:pos="4225"/>
        </w:tabs>
        <w:autoSpaceDE/>
        <w:autoSpaceDN/>
        <w:spacing w:line="360" w:lineRule="auto"/>
        <w:ind w:left="1440" w:hanging="158"/>
        <w:rPr>
          <w:rFonts w:asciiTheme="majorHAnsi" w:hAnsiTheme="majorHAnsi"/>
          <w:b/>
          <w:bCs/>
        </w:rPr>
      </w:pPr>
      <w:r w:rsidRPr="00B36EFE">
        <w:rPr>
          <w:rFonts w:asciiTheme="majorHAnsi" w:hAnsiTheme="majorHAnsi"/>
        </w:rPr>
        <w:t xml:space="preserve">participation fee </w:t>
      </w:r>
      <w:r w:rsidR="003D1E53">
        <w:rPr>
          <w:rFonts w:asciiTheme="majorHAnsi" w:hAnsiTheme="majorHAnsi"/>
        </w:rPr>
        <w:t>(</w:t>
      </w:r>
      <w:r w:rsidRPr="00B36EFE">
        <w:rPr>
          <w:rFonts w:asciiTheme="majorHAnsi" w:hAnsiTheme="majorHAnsi"/>
        </w:rPr>
        <w:t xml:space="preserve">for conference </w:t>
      </w:r>
      <w:r>
        <w:rPr>
          <w:rFonts w:asciiTheme="majorHAnsi" w:hAnsiTheme="majorHAnsi"/>
        </w:rPr>
        <w:t xml:space="preserve">at venue or </w:t>
      </w:r>
      <w:r w:rsidR="003D1E53">
        <w:rPr>
          <w:rFonts w:asciiTheme="majorHAnsi" w:hAnsiTheme="majorHAnsi"/>
        </w:rPr>
        <w:t xml:space="preserve">ONLINE) </w:t>
      </w:r>
      <w:r w:rsidR="00BD51BD">
        <w:rPr>
          <w:rFonts w:asciiTheme="majorHAnsi" w:hAnsiTheme="majorHAnsi"/>
        </w:rPr>
        <w:t>–</w:t>
      </w:r>
      <w:r w:rsidR="003D1E53">
        <w:rPr>
          <w:rFonts w:asciiTheme="majorHAnsi" w:hAnsiTheme="majorHAnsi"/>
        </w:rPr>
        <w:t xml:space="preserve"> </w:t>
      </w:r>
      <w:r w:rsidR="005104D9" w:rsidRPr="00B970E0">
        <w:rPr>
          <w:rFonts w:asciiTheme="majorHAnsi" w:hAnsiTheme="majorHAnsi"/>
        </w:rPr>
        <w:t>CSUD</w:t>
      </w:r>
      <w:r w:rsidR="00BD51BD">
        <w:rPr>
          <w:rFonts w:asciiTheme="majorHAnsi" w:hAnsiTheme="majorHAnsi"/>
        </w:rPr>
        <w:t xml:space="preserve"> </w:t>
      </w:r>
      <w:r w:rsidR="00BD51BD">
        <w:rPr>
          <w:rFonts w:asciiTheme="majorHAnsi" w:hAnsiTheme="majorHAnsi"/>
        </w:rPr>
        <w:t>(</w:t>
      </w:r>
      <w:r w:rsidR="00BD51BD" w:rsidRPr="00BD51BD">
        <w:rPr>
          <w:i/>
        </w:rPr>
        <w:t>estimated amount</w:t>
      </w:r>
      <w:r w:rsidR="00BD51BD">
        <w:t>)</w:t>
      </w:r>
    </w:p>
    <w:p w14:paraId="1495CDF9" w14:textId="017C7CF1" w:rsidR="005104D9" w:rsidRPr="00BD51BD" w:rsidRDefault="00B36EFE" w:rsidP="001F7902">
      <w:pPr>
        <w:pStyle w:val="BodyText0"/>
        <w:numPr>
          <w:ilvl w:val="1"/>
          <w:numId w:val="7"/>
        </w:numPr>
        <w:tabs>
          <w:tab w:val="left" w:pos="691"/>
          <w:tab w:val="left" w:pos="4225"/>
        </w:tabs>
        <w:autoSpaceDE/>
        <w:autoSpaceDN/>
        <w:spacing w:line="360" w:lineRule="auto"/>
        <w:ind w:left="1440" w:hanging="158"/>
        <w:rPr>
          <w:rFonts w:asciiTheme="majorHAnsi" w:hAnsiTheme="majorHAnsi"/>
          <w:b/>
          <w:bCs/>
        </w:rPr>
      </w:pPr>
      <w:r w:rsidRPr="00B36EFE">
        <w:rPr>
          <w:rFonts w:asciiTheme="majorHAnsi" w:hAnsiTheme="majorHAnsi"/>
          <w:spacing w:val="-2"/>
        </w:rPr>
        <w:t xml:space="preserve">other fees - </w:t>
      </w:r>
      <w:r w:rsidRPr="00BD51BD">
        <w:rPr>
          <w:rFonts w:asciiTheme="majorHAnsi" w:hAnsiTheme="majorHAnsi"/>
          <w:b/>
          <w:spacing w:val="-2"/>
        </w:rPr>
        <w:t>by the doctoral student.</w:t>
      </w:r>
    </w:p>
    <w:p w14:paraId="0CB40E45" w14:textId="54158F6A" w:rsidR="005104D9" w:rsidRDefault="000475BB" w:rsidP="000475BB">
      <w:pPr>
        <w:pStyle w:val="BodyText0"/>
        <w:tabs>
          <w:tab w:val="left" w:pos="691"/>
          <w:tab w:val="left" w:pos="4225"/>
        </w:tabs>
        <w:spacing w:line="360" w:lineRule="auto"/>
        <w:jc w:val="both"/>
        <w:rPr>
          <w:rFonts w:asciiTheme="majorHAnsi" w:hAnsiTheme="majorHAnsi"/>
        </w:rPr>
      </w:pPr>
      <w:r w:rsidRPr="000475BB">
        <w:rPr>
          <w:rFonts w:asciiTheme="majorHAnsi" w:hAnsiTheme="majorHAnsi"/>
          <w:spacing w:val="-2"/>
        </w:rPr>
        <w:t>Travel Objectives: Participation in the Conference</w:t>
      </w:r>
      <w:r w:rsidR="005104D9">
        <w:rPr>
          <w:rFonts w:asciiTheme="majorHAnsi" w:hAnsiTheme="majorHAnsi"/>
          <w:spacing w:val="26"/>
        </w:rPr>
        <w:t>..................................</w:t>
      </w:r>
      <w:r w:rsidR="005104D9" w:rsidRPr="00B970E0">
        <w:rPr>
          <w:rFonts w:asciiTheme="majorHAnsi" w:hAnsiTheme="majorHAnsi"/>
          <w:spacing w:val="26"/>
        </w:rPr>
        <w:t>........</w:t>
      </w:r>
      <w:r w:rsidR="005104D9">
        <w:rPr>
          <w:rFonts w:asciiTheme="majorHAnsi" w:hAnsiTheme="majorHAnsi"/>
          <w:spacing w:val="26"/>
        </w:rPr>
        <w:t>....</w:t>
      </w:r>
      <w:r w:rsidR="005104D9" w:rsidRPr="00B970E0">
        <w:rPr>
          <w:rFonts w:asciiTheme="majorHAnsi" w:hAnsiTheme="majorHAnsi"/>
          <w:spacing w:val="26"/>
        </w:rPr>
        <w:t>...........</w:t>
      </w:r>
      <w:r w:rsidR="003D1E53">
        <w:rPr>
          <w:rFonts w:asciiTheme="majorHAnsi" w:hAnsiTheme="majorHAnsi"/>
          <w:spacing w:val="26"/>
        </w:rPr>
        <w:t xml:space="preserve"> </w:t>
      </w:r>
      <w:r w:rsidRPr="000475BB">
        <w:rPr>
          <w:rFonts w:asciiTheme="majorHAnsi" w:hAnsiTheme="majorHAnsi"/>
        </w:rPr>
        <w:t xml:space="preserve">within the doctoral research carried out within the </w:t>
      </w:r>
      <w:r>
        <w:rPr>
          <w:rFonts w:asciiTheme="majorHAnsi" w:hAnsiTheme="majorHAnsi"/>
        </w:rPr>
        <w:t>Bucharest University</w:t>
      </w:r>
      <w:r w:rsidRPr="000475BB">
        <w:rPr>
          <w:rFonts w:asciiTheme="majorHAnsi" w:hAnsiTheme="majorHAnsi"/>
        </w:rPr>
        <w:t xml:space="preserve"> of Economic Studies </w:t>
      </w:r>
      <w:r>
        <w:rPr>
          <w:rFonts w:asciiTheme="majorHAnsi" w:hAnsiTheme="majorHAnsi"/>
        </w:rPr>
        <w:t>(ASE)</w:t>
      </w:r>
      <w:r w:rsidR="005104D9" w:rsidRPr="00B970E0">
        <w:rPr>
          <w:rFonts w:asciiTheme="majorHAnsi" w:hAnsiTheme="majorHAnsi"/>
        </w:rPr>
        <w:t>.</w:t>
      </w:r>
    </w:p>
    <w:p w14:paraId="661536EB" w14:textId="77777777" w:rsidR="005104D9" w:rsidRDefault="005104D9" w:rsidP="005104D9">
      <w:pPr>
        <w:pStyle w:val="BodyText0"/>
        <w:tabs>
          <w:tab w:val="left" w:pos="4225"/>
        </w:tabs>
        <w:spacing w:line="276" w:lineRule="auto"/>
        <w:jc w:val="both"/>
        <w:rPr>
          <w:rFonts w:asciiTheme="majorHAnsi" w:hAnsiTheme="majorHAnsi"/>
          <w:b/>
          <w:bCs/>
          <w:sz w:val="22"/>
          <w:szCs w:val="22"/>
        </w:rPr>
      </w:pPr>
    </w:p>
    <w:p w14:paraId="07702199" w14:textId="39113835" w:rsidR="004975EB" w:rsidRDefault="000475BB" w:rsidP="005104D9">
      <w:pPr>
        <w:pStyle w:val="BodyText0"/>
        <w:tabs>
          <w:tab w:val="left" w:pos="4225"/>
        </w:tabs>
        <w:spacing w:line="276" w:lineRule="auto"/>
        <w:jc w:val="both"/>
        <w:rPr>
          <w:rFonts w:asciiTheme="majorHAnsi" w:hAnsiTheme="majorHAnsi"/>
          <w:sz w:val="22"/>
          <w:szCs w:val="22"/>
        </w:rPr>
      </w:pPr>
      <w:r w:rsidRPr="000475BB">
        <w:rPr>
          <w:rFonts w:asciiTheme="majorHAnsi" w:hAnsiTheme="majorHAnsi"/>
          <w:sz w:val="22"/>
          <w:szCs w:val="22"/>
        </w:rPr>
        <w:t xml:space="preserve">I have read and agree with the </w:t>
      </w:r>
      <w:r w:rsidRPr="000475BB">
        <w:rPr>
          <w:rFonts w:asciiTheme="majorHAnsi" w:hAnsiTheme="majorHAnsi"/>
          <w:i/>
          <w:iCs/>
          <w:sz w:val="22"/>
          <w:szCs w:val="22"/>
        </w:rPr>
        <w:t xml:space="preserve">Internal Rules of the CSUD on the participation of PhD students from the </w:t>
      </w:r>
      <w:r w:rsidRPr="000475BB">
        <w:rPr>
          <w:rFonts w:asciiTheme="majorHAnsi" w:hAnsiTheme="majorHAnsi"/>
          <w:i/>
          <w:iCs/>
        </w:rPr>
        <w:t xml:space="preserve">Bucharest University of Economic Studies (ASE) </w:t>
      </w:r>
      <w:r w:rsidRPr="000475BB">
        <w:rPr>
          <w:rFonts w:asciiTheme="majorHAnsi" w:hAnsiTheme="majorHAnsi"/>
          <w:i/>
          <w:iCs/>
          <w:sz w:val="22"/>
          <w:szCs w:val="22"/>
        </w:rPr>
        <w:t>in national and international conferences</w:t>
      </w:r>
      <w:r w:rsidRPr="000475BB">
        <w:rPr>
          <w:rFonts w:asciiTheme="majorHAnsi" w:hAnsiTheme="majorHAnsi"/>
          <w:sz w:val="22"/>
          <w:szCs w:val="22"/>
        </w:rPr>
        <w:t xml:space="preserve"> </w:t>
      </w:r>
      <w:r w:rsidR="004975EB" w:rsidRPr="005704DA">
        <w:rPr>
          <w:rFonts w:asciiTheme="majorHAnsi" w:hAnsiTheme="majorHAnsi"/>
          <w:sz w:val="22"/>
          <w:szCs w:val="22"/>
        </w:rPr>
        <w:t>(http://doctorat.ase.ro/conferinte/norme-csud-privind-participarea-la-conferinte).</w:t>
      </w:r>
    </w:p>
    <w:p w14:paraId="3B4B119D" w14:textId="77777777" w:rsidR="005104D9" w:rsidRPr="00B970E0" w:rsidRDefault="005104D9" w:rsidP="005104D9">
      <w:pPr>
        <w:spacing w:line="360" w:lineRule="auto"/>
        <w:jc w:val="both"/>
        <w:rPr>
          <w:rFonts w:asciiTheme="majorHAnsi" w:hAnsiTheme="majorHAnsi"/>
          <w:lang w:val="ro-RO"/>
        </w:rPr>
      </w:pPr>
    </w:p>
    <w:p w14:paraId="49EF7C31" w14:textId="2B6505E8" w:rsidR="005104D9" w:rsidRPr="00B970E0" w:rsidRDefault="005104D9" w:rsidP="005104D9">
      <w:pPr>
        <w:spacing w:line="360" w:lineRule="auto"/>
        <w:jc w:val="both"/>
        <w:rPr>
          <w:rFonts w:asciiTheme="majorHAnsi" w:hAnsiTheme="majorHAnsi"/>
          <w:lang w:val="ro-RO"/>
        </w:rPr>
      </w:pPr>
      <w:r w:rsidRPr="00B970E0">
        <w:rPr>
          <w:rFonts w:asciiTheme="majorHAnsi" w:hAnsiTheme="majorHAnsi"/>
          <w:lang w:val="ro-RO"/>
        </w:rPr>
        <w:t xml:space="preserve"> Dat</w:t>
      </w:r>
      <w:r w:rsidR="000475BB">
        <w:rPr>
          <w:rFonts w:asciiTheme="majorHAnsi" w:hAnsiTheme="majorHAnsi"/>
          <w:lang w:val="ro-RO"/>
        </w:rPr>
        <w:t>e</w:t>
      </w:r>
      <w:r w:rsidRPr="00B970E0">
        <w:rPr>
          <w:rFonts w:asciiTheme="majorHAnsi" w:hAnsiTheme="majorHAnsi"/>
          <w:lang w:val="ro-RO"/>
        </w:rPr>
        <w:t>...............................</w:t>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Pr>
          <w:rFonts w:asciiTheme="majorHAnsi" w:hAnsiTheme="majorHAnsi"/>
          <w:lang w:val="ro-RO"/>
        </w:rPr>
        <w:tab/>
      </w:r>
      <w:r>
        <w:rPr>
          <w:rFonts w:asciiTheme="majorHAnsi" w:hAnsiTheme="majorHAnsi"/>
          <w:lang w:val="ro-RO"/>
        </w:rPr>
        <w:tab/>
      </w:r>
      <w:r>
        <w:rPr>
          <w:rFonts w:asciiTheme="majorHAnsi" w:hAnsiTheme="majorHAnsi"/>
          <w:lang w:val="ro-RO"/>
        </w:rPr>
        <w:tab/>
      </w:r>
      <w:r w:rsidR="000475BB">
        <w:rPr>
          <w:rFonts w:asciiTheme="majorHAnsi" w:hAnsiTheme="majorHAnsi"/>
          <w:lang w:val="ro-RO"/>
        </w:rPr>
        <w:t>PhD student</w:t>
      </w:r>
      <w:r w:rsidRPr="00B970E0">
        <w:rPr>
          <w:rFonts w:asciiTheme="majorHAnsi" w:hAnsiTheme="majorHAnsi"/>
          <w:lang w:val="ro-RO"/>
        </w:rPr>
        <w:t>,</w:t>
      </w:r>
    </w:p>
    <w:p w14:paraId="4549D552" w14:textId="10986832" w:rsidR="005704DA" w:rsidRPr="007B3366" w:rsidRDefault="005104D9" w:rsidP="007B3366">
      <w:pPr>
        <w:rPr>
          <w:rFonts w:asciiTheme="majorHAnsi" w:hAnsiTheme="majorHAnsi"/>
          <w:lang w:val="ro-RO"/>
        </w:rPr>
      </w:pP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sidRPr="00B970E0">
        <w:rPr>
          <w:rFonts w:asciiTheme="majorHAnsi" w:hAnsiTheme="majorHAnsi"/>
          <w:lang w:val="ro-RO"/>
        </w:rPr>
        <w:tab/>
      </w:r>
      <w:r>
        <w:rPr>
          <w:rFonts w:asciiTheme="majorHAnsi" w:hAnsiTheme="majorHAnsi"/>
          <w:lang w:val="ro-RO"/>
        </w:rPr>
        <w:tab/>
      </w:r>
      <w:r>
        <w:rPr>
          <w:rFonts w:asciiTheme="majorHAnsi" w:hAnsiTheme="majorHAnsi"/>
          <w:lang w:val="ro-RO"/>
        </w:rPr>
        <w:tab/>
      </w:r>
      <w:r w:rsidRPr="00B970E0">
        <w:rPr>
          <w:rFonts w:asciiTheme="majorHAnsi" w:hAnsiTheme="majorHAnsi"/>
          <w:lang w:val="ro-RO"/>
        </w:rPr>
        <w:t>..............................................</w:t>
      </w:r>
    </w:p>
    <w:p w14:paraId="4521A42B" w14:textId="0741FCCB" w:rsidR="00C7640F" w:rsidRDefault="00C7640F" w:rsidP="00C7640F">
      <w:pPr>
        <w:jc w:val="right"/>
        <w:rPr>
          <w:rFonts w:ascii="Cambria" w:hAnsi="Cambria"/>
          <w:i/>
          <w:lang w:val="ro-RO"/>
        </w:rPr>
      </w:pPr>
      <w:r>
        <w:rPr>
          <w:rFonts w:ascii="Cambria" w:hAnsi="Cambria"/>
          <w:i/>
          <w:lang w:val="ro-RO"/>
        </w:rPr>
        <w:lastRenderedPageBreak/>
        <w:t>A</w:t>
      </w:r>
      <w:r w:rsidR="00CB65B4">
        <w:rPr>
          <w:rFonts w:ascii="Cambria" w:hAnsi="Cambria"/>
          <w:i/>
          <w:lang w:val="ro-RO"/>
        </w:rPr>
        <w:t>n</w:t>
      </w:r>
      <w:r>
        <w:rPr>
          <w:rFonts w:ascii="Cambria" w:hAnsi="Cambria"/>
          <w:i/>
          <w:lang w:val="ro-RO"/>
        </w:rPr>
        <w:t>nex 2</w:t>
      </w:r>
    </w:p>
    <w:p w14:paraId="029DBEBC" w14:textId="77777777" w:rsidR="00C7640F" w:rsidRPr="004352B8" w:rsidRDefault="00C7640F" w:rsidP="00C7640F">
      <w:pPr>
        <w:jc w:val="right"/>
        <w:rPr>
          <w:rFonts w:ascii="Cambria" w:hAnsi="Cambria"/>
          <w:i/>
          <w:lang w:val="ro-RO"/>
        </w:rPr>
      </w:pPr>
    </w:p>
    <w:p w14:paraId="7E6E0472" w14:textId="560A3117" w:rsidR="002F3487" w:rsidRDefault="002F3487" w:rsidP="002F3487">
      <w:pPr>
        <w:ind w:left="517"/>
        <w:jc w:val="right"/>
        <w:rPr>
          <w:rFonts w:asciiTheme="majorHAnsi" w:hAnsiTheme="majorHAnsi"/>
          <w:bCs/>
          <w:lang w:val="ro-RO"/>
        </w:rPr>
      </w:pPr>
      <w:r w:rsidRPr="005704DA">
        <w:rPr>
          <w:rFonts w:asciiTheme="majorHAnsi" w:hAnsiTheme="majorHAnsi"/>
          <w:bCs/>
          <w:lang w:val="ro-RO"/>
        </w:rPr>
        <w:t>CSUD</w:t>
      </w:r>
      <w:r>
        <w:rPr>
          <w:rFonts w:asciiTheme="majorHAnsi" w:hAnsiTheme="majorHAnsi"/>
          <w:bCs/>
          <w:lang w:val="ro-RO"/>
        </w:rPr>
        <w:t xml:space="preserve"> </w:t>
      </w:r>
      <w:r w:rsidR="00D54B59">
        <w:rPr>
          <w:rFonts w:asciiTheme="majorHAnsi" w:hAnsiTheme="majorHAnsi"/>
          <w:bCs/>
          <w:lang w:val="ro-RO"/>
        </w:rPr>
        <w:t xml:space="preserve">Decision </w:t>
      </w:r>
      <w:r>
        <w:rPr>
          <w:rFonts w:asciiTheme="majorHAnsi" w:hAnsiTheme="majorHAnsi"/>
          <w:bCs/>
          <w:lang w:val="ro-RO"/>
        </w:rPr>
        <w:t>n</w:t>
      </w:r>
      <w:r w:rsidR="00D54B59">
        <w:rPr>
          <w:rFonts w:asciiTheme="majorHAnsi" w:hAnsiTheme="majorHAnsi"/>
          <w:bCs/>
          <w:lang w:val="ro-RO"/>
        </w:rPr>
        <w:t>o</w:t>
      </w:r>
      <w:r>
        <w:rPr>
          <w:rFonts w:asciiTheme="majorHAnsi" w:hAnsiTheme="majorHAnsi"/>
          <w:bCs/>
          <w:lang w:val="ro-RO"/>
        </w:rPr>
        <w:t>......../..........................</w:t>
      </w:r>
    </w:p>
    <w:p w14:paraId="5196A3F3" w14:textId="77777777" w:rsidR="002F3487" w:rsidRPr="00675FF2" w:rsidRDefault="002F3487" w:rsidP="00C7640F">
      <w:pPr>
        <w:jc w:val="right"/>
        <w:rPr>
          <w:rFonts w:ascii="Cambria" w:hAnsi="Cambria"/>
          <w:sz w:val="10"/>
          <w:szCs w:val="10"/>
          <w:lang w:val="ro-RO"/>
        </w:rPr>
      </w:pPr>
    </w:p>
    <w:p w14:paraId="45539F79" w14:textId="54A17873" w:rsidR="00C7640F" w:rsidRPr="00675FF2" w:rsidRDefault="00C7640F" w:rsidP="00C7640F">
      <w:pPr>
        <w:jc w:val="right"/>
        <w:rPr>
          <w:rFonts w:ascii="Cambria" w:hAnsi="Cambria"/>
          <w:b/>
          <w:bCs/>
          <w:lang w:val="ro-RO"/>
        </w:rPr>
      </w:pPr>
      <w:r w:rsidRPr="00675FF2">
        <w:rPr>
          <w:rFonts w:ascii="Cambria" w:hAnsi="Cambria"/>
          <w:b/>
          <w:bCs/>
          <w:lang w:val="ro-RO"/>
        </w:rPr>
        <w:t>Director</w:t>
      </w:r>
      <w:r w:rsidR="002F3487" w:rsidRPr="00675FF2">
        <w:rPr>
          <w:rFonts w:ascii="Cambria" w:hAnsi="Cambria"/>
          <w:b/>
          <w:bCs/>
          <w:lang w:val="ro-RO"/>
        </w:rPr>
        <w:t xml:space="preserve"> CSUD</w:t>
      </w:r>
      <w:r w:rsidRPr="00675FF2">
        <w:rPr>
          <w:rFonts w:ascii="Cambria" w:hAnsi="Cambria"/>
          <w:b/>
          <w:bCs/>
          <w:lang w:val="ro-RO"/>
        </w:rPr>
        <w:t>,</w:t>
      </w:r>
    </w:p>
    <w:p w14:paraId="3419C624" w14:textId="04C0FB6E" w:rsidR="00C7640F" w:rsidRPr="007A212A" w:rsidRDefault="00D54B59" w:rsidP="00C7640F">
      <w:pPr>
        <w:jc w:val="right"/>
        <w:rPr>
          <w:rFonts w:ascii="Cambria" w:hAnsi="Cambria"/>
          <w:lang w:val="ro-RO"/>
        </w:rPr>
      </w:pPr>
      <w:r>
        <w:rPr>
          <w:rFonts w:ascii="Cambria" w:hAnsi="Cambria"/>
          <w:lang w:val="ro-RO"/>
        </w:rPr>
        <w:t xml:space="preserve">PhD </w:t>
      </w:r>
      <w:r w:rsidR="00C7640F" w:rsidRPr="007A212A">
        <w:rPr>
          <w:rFonts w:ascii="Cambria" w:hAnsi="Cambria"/>
          <w:lang w:val="ro-RO"/>
        </w:rPr>
        <w:t xml:space="preserve">Prof. </w:t>
      </w:r>
      <w:r w:rsidR="00C7640F">
        <w:rPr>
          <w:rFonts w:ascii="Cambria" w:hAnsi="Cambria"/>
          <w:lang w:val="ro-RO"/>
        </w:rPr>
        <w:t xml:space="preserve">Mirela Ionela ACELEANU </w:t>
      </w:r>
    </w:p>
    <w:p w14:paraId="35C95159" w14:textId="478EA772" w:rsidR="00675FF2" w:rsidRPr="007A212A" w:rsidRDefault="00675FF2" w:rsidP="00675FF2">
      <w:pPr>
        <w:rPr>
          <w:rFonts w:ascii="Cambria" w:hAnsi="Cambria"/>
          <w:b/>
          <w:bCs/>
          <w:lang w:val="ro-RO"/>
        </w:rPr>
      </w:pPr>
      <w:r w:rsidRPr="007A212A">
        <w:rPr>
          <w:rFonts w:ascii="Cambria" w:hAnsi="Cambria"/>
          <w:b/>
          <w:bCs/>
          <w:lang w:val="ro-RO"/>
        </w:rPr>
        <w:t xml:space="preserve">Director </w:t>
      </w:r>
      <w:r w:rsidR="00D54B59">
        <w:rPr>
          <w:rFonts w:ascii="Cambria" w:hAnsi="Cambria"/>
          <w:b/>
          <w:bCs/>
          <w:lang w:val="ro-RO"/>
        </w:rPr>
        <w:t>Doctoral School</w:t>
      </w:r>
      <w:r w:rsidR="007C5F9F">
        <w:rPr>
          <w:rFonts w:ascii="Cambria" w:hAnsi="Cambria"/>
          <w:b/>
          <w:bCs/>
          <w:lang w:val="ro-RO"/>
        </w:rPr>
        <w:t>...................</w:t>
      </w:r>
      <w:r w:rsidRPr="007A212A">
        <w:rPr>
          <w:rFonts w:ascii="Cambria" w:hAnsi="Cambria"/>
          <w:b/>
          <w:bCs/>
          <w:lang w:val="ro-RO"/>
        </w:rPr>
        <w:t>,</w:t>
      </w:r>
    </w:p>
    <w:p w14:paraId="07429994" w14:textId="4247963F" w:rsidR="00675FF2" w:rsidRPr="00B108F5" w:rsidRDefault="00D54B59" w:rsidP="00675FF2">
      <w:pPr>
        <w:rPr>
          <w:rFonts w:ascii="Cambria" w:hAnsi="Cambria"/>
          <w:sz w:val="20"/>
          <w:szCs w:val="20"/>
          <w:lang w:val="ro-RO"/>
        </w:rPr>
      </w:pPr>
      <w:r>
        <w:rPr>
          <w:rFonts w:ascii="Cambria" w:hAnsi="Cambria"/>
          <w:sz w:val="20"/>
          <w:szCs w:val="20"/>
          <w:lang w:val="ro-RO"/>
        </w:rPr>
        <w:t>Full name</w:t>
      </w:r>
    </w:p>
    <w:p w14:paraId="210A78DE" w14:textId="136C91F4" w:rsidR="00675FF2" w:rsidRDefault="00675FF2" w:rsidP="00675FF2">
      <w:pPr>
        <w:rPr>
          <w:rFonts w:ascii="Cambria" w:hAnsi="Cambria"/>
          <w:spacing w:val="-1"/>
          <w:lang w:val="ro-RO"/>
        </w:rPr>
      </w:pP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p>
    <w:p w14:paraId="4727ECFF" w14:textId="12E13B91" w:rsidR="00675FF2" w:rsidRPr="007A212A" w:rsidRDefault="00675FF2" w:rsidP="00675FF2">
      <w:pPr>
        <w:rPr>
          <w:rFonts w:ascii="Cambria" w:hAnsi="Cambria"/>
          <w:lang w:val="ro-RO"/>
        </w:rPr>
      </w:pPr>
      <w:r w:rsidRPr="00B108F5">
        <w:rPr>
          <w:rFonts w:ascii="Cambria" w:hAnsi="Cambria"/>
          <w:lang w:val="ro-RO"/>
        </w:rPr>
        <w:t>............................................................</w:t>
      </w:r>
      <w:r>
        <w:rPr>
          <w:rFonts w:ascii="Cambria" w:hAnsi="Cambria"/>
          <w:lang w:val="ro-RO"/>
        </w:rPr>
        <w:tab/>
        <w:t xml:space="preserve">                                                                 </w:t>
      </w:r>
    </w:p>
    <w:p w14:paraId="2423B5DA" w14:textId="77777777" w:rsidR="009663CC" w:rsidRPr="009663CC" w:rsidRDefault="009663CC" w:rsidP="009663CC">
      <w:pPr>
        <w:spacing w:before="69"/>
        <w:jc w:val="center"/>
        <w:rPr>
          <w:rFonts w:ascii="Cambria" w:hAnsi="Cambria"/>
          <w:b/>
          <w:bCs/>
          <w:lang w:val="ro-RO"/>
        </w:rPr>
      </w:pPr>
      <w:r w:rsidRPr="009663CC">
        <w:rPr>
          <w:rFonts w:ascii="Cambria" w:hAnsi="Cambria"/>
          <w:b/>
          <w:bCs/>
          <w:lang w:val="ro-RO"/>
        </w:rPr>
        <w:t>REGISTRATION FORM</w:t>
      </w:r>
    </w:p>
    <w:p w14:paraId="4A85FA64" w14:textId="77777777" w:rsidR="009663CC" w:rsidRDefault="009663CC" w:rsidP="009663CC">
      <w:pPr>
        <w:spacing w:before="69"/>
        <w:jc w:val="center"/>
        <w:rPr>
          <w:rFonts w:ascii="Cambria" w:hAnsi="Cambria"/>
          <w:b/>
          <w:bCs/>
          <w:lang w:val="ro-RO"/>
        </w:rPr>
      </w:pPr>
      <w:r w:rsidRPr="009663CC">
        <w:rPr>
          <w:rFonts w:ascii="Cambria" w:hAnsi="Cambria"/>
          <w:b/>
          <w:bCs/>
          <w:lang w:val="ro-RO"/>
        </w:rPr>
        <w:t>for attending conferences</w:t>
      </w:r>
    </w:p>
    <w:p w14:paraId="7B49F94D" w14:textId="13BF7C5F" w:rsidR="00C7640F" w:rsidRPr="007A212A" w:rsidRDefault="009663CC" w:rsidP="009663CC">
      <w:pPr>
        <w:spacing w:before="69"/>
        <w:rPr>
          <w:rFonts w:ascii="Cambria" w:hAnsi="Cambria"/>
          <w:lang w:val="ro-RO"/>
        </w:rPr>
      </w:pPr>
      <w:r w:rsidRPr="009663CC">
        <w:rPr>
          <w:rFonts w:ascii="Cambria" w:hAnsi="Cambria"/>
          <w:b/>
          <w:bCs/>
          <w:lang w:val="ro-RO"/>
        </w:rPr>
        <w:t>Name and surname of doctoral student</w:t>
      </w:r>
      <w:r w:rsidR="00C7640F" w:rsidRPr="007A212A">
        <w:rPr>
          <w:rFonts w:ascii="Cambria" w:hAnsi="Cambria"/>
          <w:b/>
          <w:bCs/>
          <w:lang w:val="ro-RO"/>
        </w:rPr>
        <w:t xml:space="preserve">: </w:t>
      </w:r>
      <w:r w:rsidR="00C7640F" w:rsidRPr="007A212A">
        <w:rPr>
          <w:rFonts w:ascii="Cambria" w:hAnsi="Cambria"/>
          <w:bCs/>
          <w:lang w:val="ro-RO"/>
        </w:rPr>
        <w:t>........................................................................</w:t>
      </w:r>
      <w:r w:rsidR="00C7640F">
        <w:rPr>
          <w:rFonts w:ascii="Cambria" w:hAnsi="Cambria"/>
          <w:bCs/>
          <w:lang w:val="ro-RO"/>
        </w:rPr>
        <w:t>...............................</w:t>
      </w:r>
    </w:p>
    <w:p w14:paraId="5FEDFA9A" w14:textId="2FF55F1C" w:rsidR="00C7640F" w:rsidRPr="007A212A" w:rsidRDefault="009663CC" w:rsidP="00C7640F">
      <w:pPr>
        <w:tabs>
          <w:tab w:val="left" w:pos="4276"/>
        </w:tabs>
        <w:spacing w:before="7"/>
        <w:rPr>
          <w:rFonts w:ascii="Cambria" w:hAnsi="Cambria"/>
          <w:b/>
          <w:bCs/>
          <w:lang w:val="ro-RO"/>
        </w:rPr>
      </w:pPr>
      <w:r>
        <w:rPr>
          <w:rFonts w:ascii="Cambria" w:hAnsi="Cambria"/>
          <w:b/>
          <w:bCs/>
          <w:lang w:val="ro-RO"/>
        </w:rPr>
        <w:t>Phone</w:t>
      </w:r>
      <w:r w:rsidR="00C7640F" w:rsidRPr="007A212A">
        <w:rPr>
          <w:rFonts w:ascii="Cambria" w:hAnsi="Cambria"/>
          <w:b/>
          <w:bCs/>
          <w:lang w:val="ro-RO"/>
        </w:rPr>
        <w:t xml:space="preserve">: </w:t>
      </w:r>
      <w:r w:rsidR="00C7640F" w:rsidRPr="007A212A">
        <w:rPr>
          <w:rFonts w:ascii="Cambria" w:hAnsi="Cambria"/>
          <w:bCs/>
          <w:lang w:val="ro-RO"/>
        </w:rPr>
        <w:t>.....................................................</w:t>
      </w:r>
      <w:r w:rsidR="00C7640F" w:rsidRPr="007A212A">
        <w:rPr>
          <w:rFonts w:ascii="Cambria" w:hAnsi="Cambria"/>
          <w:b/>
          <w:bCs/>
          <w:lang w:val="ro-RO"/>
        </w:rPr>
        <w:tab/>
      </w:r>
      <w:r>
        <w:rPr>
          <w:rFonts w:ascii="Cambria" w:hAnsi="Cambria"/>
          <w:b/>
          <w:bCs/>
          <w:lang w:val="ro-RO"/>
        </w:rPr>
        <w:t xml:space="preserve">Institutional </w:t>
      </w:r>
      <w:r>
        <w:rPr>
          <w:rFonts w:ascii="Cambria" w:hAnsi="Cambria"/>
          <w:b/>
          <w:bCs/>
          <w:spacing w:val="-1"/>
          <w:lang w:val="ro-RO"/>
        </w:rPr>
        <w:t>e</w:t>
      </w:r>
      <w:r w:rsidR="00C7640F" w:rsidRPr="005704DA">
        <w:rPr>
          <w:rFonts w:ascii="Cambria" w:hAnsi="Cambria"/>
          <w:b/>
          <w:bCs/>
          <w:lang w:val="ro-RO"/>
        </w:rPr>
        <w:t>-mail</w:t>
      </w:r>
      <w:r w:rsidR="00452D67" w:rsidRPr="005704DA">
        <w:rPr>
          <w:rFonts w:ascii="Cambria" w:hAnsi="Cambria"/>
          <w:b/>
          <w:bCs/>
          <w:lang w:val="ro-RO"/>
        </w:rPr>
        <w:t xml:space="preserve"> </w:t>
      </w:r>
      <w:r w:rsidR="00C7640F" w:rsidRPr="005704DA">
        <w:rPr>
          <w:rFonts w:ascii="Cambria" w:hAnsi="Cambria"/>
          <w:b/>
          <w:bCs/>
          <w:lang w:val="ro-RO"/>
        </w:rPr>
        <w:t xml:space="preserve">: </w:t>
      </w:r>
      <w:r w:rsidR="00C7640F" w:rsidRPr="005704DA">
        <w:rPr>
          <w:rFonts w:ascii="Cambria" w:hAnsi="Cambria"/>
          <w:bCs/>
          <w:lang w:val="ro-RO"/>
        </w:rPr>
        <w:t>......................................................</w:t>
      </w:r>
    </w:p>
    <w:p w14:paraId="47B3DB0F" w14:textId="4E77C459" w:rsidR="00C7640F" w:rsidRPr="007A212A" w:rsidRDefault="009663CC" w:rsidP="00C7640F">
      <w:pPr>
        <w:rPr>
          <w:rFonts w:ascii="Cambria" w:hAnsi="Cambria"/>
          <w:bCs/>
          <w:lang w:val="ro-RO"/>
        </w:rPr>
      </w:pPr>
      <w:r>
        <w:rPr>
          <w:rFonts w:ascii="Cambria" w:hAnsi="Cambria"/>
          <w:b/>
          <w:bCs/>
          <w:lang w:val="ro-RO"/>
        </w:rPr>
        <w:t>Doctoral School</w:t>
      </w:r>
      <w:r w:rsidR="00C7640F" w:rsidRPr="007A212A">
        <w:rPr>
          <w:rFonts w:ascii="Cambria" w:hAnsi="Cambria"/>
          <w:b/>
          <w:bCs/>
          <w:lang w:val="ro-RO"/>
        </w:rPr>
        <w:t>:</w:t>
      </w:r>
      <w:r w:rsidR="00C7640F">
        <w:rPr>
          <w:rFonts w:ascii="Cambria" w:hAnsi="Cambria"/>
          <w:b/>
          <w:bCs/>
          <w:lang w:val="ro-RO"/>
        </w:rPr>
        <w:t xml:space="preserve"> </w:t>
      </w:r>
      <w:r w:rsidR="00C7640F">
        <w:rPr>
          <w:rFonts w:ascii="Cambria" w:hAnsi="Cambria"/>
          <w:bCs/>
          <w:lang w:val="ro-RO"/>
        </w:rPr>
        <w:t>....................................................................................................................................................</w:t>
      </w:r>
    </w:p>
    <w:p w14:paraId="59E7A49E" w14:textId="77777777" w:rsidR="00C7640F" w:rsidRPr="007A212A" w:rsidRDefault="00C7640F" w:rsidP="00C7640F">
      <w:pPr>
        <w:rPr>
          <w:rFonts w:ascii="Cambria" w:hAnsi="Cambria"/>
          <w:b/>
          <w:bCs/>
          <w:lang w:val="ro-RO"/>
        </w:rPr>
      </w:pPr>
    </w:p>
    <w:p w14:paraId="26A316E5" w14:textId="7CFE69A5" w:rsidR="00C7640F" w:rsidRPr="007A212A" w:rsidRDefault="009663CC" w:rsidP="00C7640F">
      <w:pPr>
        <w:rPr>
          <w:rFonts w:ascii="Cambria" w:hAnsi="Cambria"/>
          <w:sz w:val="28"/>
          <w:szCs w:val="28"/>
          <w:lang w:val="ro-RO"/>
        </w:rPr>
      </w:pPr>
      <w:r w:rsidRPr="009663CC">
        <w:rPr>
          <w:rFonts w:ascii="Cambria" w:hAnsi="Cambria"/>
          <w:b/>
          <w:bCs/>
          <w:sz w:val="28"/>
          <w:szCs w:val="28"/>
          <w:lang w:val="ro-RO"/>
        </w:rPr>
        <w:t>Conference data</w:t>
      </w:r>
    </w:p>
    <w:tbl>
      <w:tblPr>
        <w:tblW w:w="9498" w:type="dxa"/>
        <w:tblInd w:w="-6" w:type="dxa"/>
        <w:tblLayout w:type="fixed"/>
        <w:tblCellMar>
          <w:left w:w="0" w:type="dxa"/>
          <w:right w:w="0" w:type="dxa"/>
        </w:tblCellMar>
        <w:tblLook w:val="01E0" w:firstRow="1" w:lastRow="1" w:firstColumn="1" w:lastColumn="1" w:noHBand="0" w:noVBand="0"/>
      </w:tblPr>
      <w:tblGrid>
        <w:gridCol w:w="2835"/>
        <w:gridCol w:w="6663"/>
      </w:tblGrid>
      <w:tr w:rsidR="00C7640F" w:rsidRPr="00B108F5" w14:paraId="14A14009" w14:textId="77777777" w:rsidTr="007502D5">
        <w:trPr>
          <w:trHeight w:hRule="exact" w:val="390"/>
        </w:trPr>
        <w:tc>
          <w:tcPr>
            <w:tcW w:w="2835" w:type="dxa"/>
            <w:tcBorders>
              <w:top w:val="single" w:sz="5" w:space="0" w:color="000000"/>
              <w:left w:val="single" w:sz="5" w:space="0" w:color="000000"/>
              <w:bottom w:val="single" w:sz="5" w:space="0" w:color="000000"/>
              <w:right w:val="single" w:sz="5" w:space="0" w:color="000000"/>
            </w:tcBorders>
          </w:tcPr>
          <w:p w14:paraId="59B20C55" w14:textId="350F0CE7" w:rsidR="00C7640F" w:rsidRPr="00B108F5" w:rsidRDefault="009663CC" w:rsidP="007502D5">
            <w:pPr>
              <w:pStyle w:val="TableParagraph"/>
              <w:spacing w:line="273" w:lineRule="exact"/>
              <w:ind w:left="102"/>
              <w:rPr>
                <w:rFonts w:ascii="Cambria" w:eastAsia="Times New Roman" w:hAnsi="Cambria" w:cs="Times New Roman"/>
                <w:lang w:val="ro-RO"/>
              </w:rPr>
            </w:pPr>
            <w:r w:rsidRPr="009663CC">
              <w:rPr>
                <w:rFonts w:ascii="Cambria" w:eastAsia="Times New Roman" w:hAnsi="Cambria" w:cs="Times New Roman"/>
                <w:lang w:val="ro-RO"/>
              </w:rPr>
              <w:t>The name of the conference</w:t>
            </w:r>
          </w:p>
        </w:tc>
        <w:tc>
          <w:tcPr>
            <w:tcW w:w="6663" w:type="dxa"/>
            <w:tcBorders>
              <w:top w:val="single" w:sz="5" w:space="0" w:color="000000"/>
              <w:left w:val="single" w:sz="5" w:space="0" w:color="000000"/>
              <w:bottom w:val="single" w:sz="5" w:space="0" w:color="000000"/>
              <w:right w:val="single" w:sz="5" w:space="0" w:color="000000"/>
            </w:tcBorders>
          </w:tcPr>
          <w:p w14:paraId="1E8FFB1D" w14:textId="77777777" w:rsidR="00C7640F" w:rsidRPr="00B108F5" w:rsidRDefault="00C7640F" w:rsidP="007502D5">
            <w:pPr>
              <w:rPr>
                <w:rFonts w:ascii="Cambria" w:hAnsi="Cambria"/>
                <w:lang w:val="ro-RO"/>
              </w:rPr>
            </w:pPr>
          </w:p>
        </w:tc>
      </w:tr>
      <w:tr w:rsidR="00C7640F" w:rsidRPr="00B108F5" w14:paraId="57DFB83E" w14:textId="77777777" w:rsidTr="007502D5">
        <w:trPr>
          <w:trHeight w:hRule="exact" w:val="412"/>
        </w:trPr>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09224B1A" w14:textId="381E3286" w:rsidR="00C7640F" w:rsidRPr="005704DA" w:rsidRDefault="009663CC" w:rsidP="007502D5">
            <w:pPr>
              <w:pStyle w:val="TableParagraph"/>
              <w:spacing w:line="272" w:lineRule="exact"/>
              <w:ind w:left="102"/>
              <w:rPr>
                <w:rFonts w:ascii="Cambria" w:eastAsia="Times New Roman" w:hAnsi="Cambria" w:cs="Times New Roman"/>
                <w:lang w:val="ro-RO"/>
              </w:rPr>
            </w:pPr>
            <w:r w:rsidRPr="009663CC">
              <w:rPr>
                <w:rFonts w:ascii="Cambria" w:eastAsia="Times New Roman" w:hAnsi="Cambria" w:cs="Times New Roman"/>
                <w:lang w:val="ro-RO"/>
              </w:rPr>
              <w:t>The organizing institution</w:t>
            </w:r>
          </w:p>
        </w:tc>
        <w:tc>
          <w:tcPr>
            <w:tcW w:w="6663" w:type="dxa"/>
            <w:tcBorders>
              <w:top w:val="single" w:sz="5" w:space="0" w:color="000000"/>
              <w:left w:val="single" w:sz="5" w:space="0" w:color="000000"/>
              <w:bottom w:val="single" w:sz="5" w:space="0" w:color="000000"/>
              <w:right w:val="single" w:sz="5" w:space="0" w:color="000000"/>
            </w:tcBorders>
            <w:shd w:val="clear" w:color="auto" w:fill="D9D9D9"/>
          </w:tcPr>
          <w:p w14:paraId="03A7CFE8" w14:textId="77777777" w:rsidR="00C7640F" w:rsidRPr="00B108F5" w:rsidRDefault="00C7640F" w:rsidP="007502D5">
            <w:pPr>
              <w:rPr>
                <w:rFonts w:ascii="Cambria" w:hAnsi="Cambria"/>
                <w:lang w:val="ro-RO"/>
              </w:rPr>
            </w:pPr>
          </w:p>
        </w:tc>
      </w:tr>
      <w:tr w:rsidR="002F3487" w:rsidRPr="00B108F5" w14:paraId="31370180" w14:textId="77777777" w:rsidTr="002F3487">
        <w:trPr>
          <w:trHeight w:hRule="exact" w:val="583"/>
        </w:trPr>
        <w:tc>
          <w:tcPr>
            <w:tcW w:w="2835" w:type="dxa"/>
            <w:tcBorders>
              <w:top w:val="single" w:sz="5" w:space="0" w:color="000000"/>
              <w:left w:val="single" w:sz="5" w:space="0" w:color="000000"/>
              <w:bottom w:val="single" w:sz="5" w:space="0" w:color="000000"/>
              <w:right w:val="single" w:sz="5" w:space="0" w:color="000000"/>
            </w:tcBorders>
            <w:shd w:val="clear" w:color="auto" w:fill="auto"/>
          </w:tcPr>
          <w:p w14:paraId="7D87A587" w14:textId="0A47BB7F" w:rsidR="002F3487" w:rsidRPr="005704DA" w:rsidRDefault="009663CC" w:rsidP="007502D5">
            <w:pPr>
              <w:pStyle w:val="TableParagraph"/>
              <w:spacing w:line="272" w:lineRule="exact"/>
              <w:ind w:left="102"/>
              <w:rPr>
                <w:rFonts w:ascii="Cambria" w:eastAsia="Times New Roman" w:hAnsi="Cambria" w:cs="Times New Roman"/>
                <w:lang w:val="ro-RO"/>
              </w:rPr>
            </w:pPr>
            <w:r w:rsidRPr="009663CC">
              <w:rPr>
                <w:rFonts w:ascii="Cambria" w:eastAsia="Times New Roman" w:hAnsi="Cambria" w:cs="Times New Roman"/>
                <w:lang w:val="ro-RO"/>
              </w:rPr>
              <w:t xml:space="preserve">The conference takes place </w:t>
            </w:r>
            <w:r>
              <w:rPr>
                <w:rFonts w:ascii="Cambria" w:eastAsia="Times New Roman" w:hAnsi="Cambria" w:cs="Times New Roman"/>
                <w:lang w:val="ro-RO"/>
              </w:rPr>
              <w:t>AT VENUE</w:t>
            </w:r>
            <w:r w:rsidRPr="009663CC">
              <w:rPr>
                <w:rFonts w:ascii="Cambria" w:eastAsia="Times New Roman" w:hAnsi="Cambria" w:cs="Times New Roman"/>
                <w:lang w:val="ro-RO"/>
              </w:rPr>
              <w:t>/ ONLINE</w:t>
            </w:r>
          </w:p>
        </w:tc>
        <w:tc>
          <w:tcPr>
            <w:tcW w:w="6663" w:type="dxa"/>
            <w:tcBorders>
              <w:top w:val="single" w:sz="5" w:space="0" w:color="000000"/>
              <w:left w:val="single" w:sz="5" w:space="0" w:color="000000"/>
              <w:bottom w:val="single" w:sz="5" w:space="0" w:color="000000"/>
              <w:right w:val="single" w:sz="5" w:space="0" w:color="000000"/>
            </w:tcBorders>
            <w:shd w:val="clear" w:color="auto" w:fill="auto"/>
          </w:tcPr>
          <w:p w14:paraId="3922E871" w14:textId="77777777" w:rsidR="002F3487" w:rsidRDefault="002F3487" w:rsidP="007502D5">
            <w:pPr>
              <w:rPr>
                <w:rFonts w:ascii="Cambria" w:hAnsi="Cambria"/>
                <w:lang w:val="ro-RO"/>
              </w:rPr>
            </w:pPr>
          </w:p>
          <w:p w14:paraId="57E61817" w14:textId="67CCDC0E" w:rsidR="002F3487" w:rsidRPr="00B108F5" w:rsidRDefault="002F3487" w:rsidP="007502D5">
            <w:pPr>
              <w:rPr>
                <w:rFonts w:ascii="Cambria" w:hAnsi="Cambria"/>
                <w:lang w:val="ro-RO"/>
              </w:rPr>
            </w:pPr>
          </w:p>
        </w:tc>
      </w:tr>
      <w:tr w:rsidR="00C7640F" w:rsidRPr="00B108F5" w14:paraId="728185E2" w14:textId="77777777" w:rsidTr="002F3487">
        <w:trPr>
          <w:trHeight w:hRule="exact" w:val="576"/>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CAC0EDF" w14:textId="3A085D65" w:rsidR="00C7640F" w:rsidRPr="00B108F5" w:rsidRDefault="009663CC" w:rsidP="007502D5">
            <w:pPr>
              <w:pStyle w:val="TableParagraph"/>
              <w:spacing w:line="272" w:lineRule="exact"/>
              <w:ind w:left="102"/>
              <w:rPr>
                <w:rFonts w:ascii="Cambria" w:eastAsia="Times New Roman" w:hAnsi="Cambria" w:cs="Times New Roman"/>
                <w:lang w:val="ro-RO"/>
              </w:rPr>
            </w:pPr>
            <w:r w:rsidRPr="009663CC">
              <w:rPr>
                <w:rFonts w:ascii="Cambria" w:eastAsia="Times New Roman" w:hAnsi="Cambria" w:cs="Times New Roman"/>
                <w:lang w:val="ro-RO"/>
              </w:rPr>
              <w:t>Conference venue</w:t>
            </w:r>
          </w:p>
        </w:tc>
        <w:tc>
          <w:tcPr>
            <w:tcW w:w="66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FC34D84" w14:textId="77777777" w:rsidR="00C7640F" w:rsidRPr="00B108F5" w:rsidRDefault="00C7640F" w:rsidP="007502D5">
            <w:pPr>
              <w:rPr>
                <w:rFonts w:ascii="Cambria" w:hAnsi="Cambria"/>
                <w:lang w:val="ro-RO"/>
              </w:rPr>
            </w:pPr>
          </w:p>
        </w:tc>
      </w:tr>
      <w:tr w:rsidR="00C7640F" w:rsidRPr="00B108F5" w14:paraId="54CC50F0" w14:textId="77777777" w:rsidTr="002F3487">
        <w:trPr>
          <w:trHeight w:hRule="exact" w:val="332"/>
        </w:trPr>
        <w:tc>
          <w:tcPr>
            <w:tcW w:w="2835" w:type="dxa"/>
            <w:tcBorders>
              <w:top w:val="single" w:sz="5" w:space="0" w:color="000000"/>
              <w:left w:val="single" w:sz="5" w:space="0" w:color="000000"/>
              <w:bottom w:val="single" w:sz="5" w:space="0" w:color="000000"/>
              <w:right w:val="single" w:sz="5" w:space="0" w:color="000000"/>
            </w:tcBorders>
            <w:shd w:val="clear" w:color="auto" w:fill="auto"/>
          </w:tcPr>
          <w:p w14:paraId="6DFA337F" w14:textId="171117BA" w:rsidR="00C7640F" w:rsidRPr="00B108F5" w:rsidRDefault="00512805" w:rsidP="007502D5">
            <w:pPr>
              <w:pStyle w:val="TableParagraph"/>
              <w:spacing w:line="273" w:lineRule="exact"/>
              <w:ind w:left="102"/>
              <w:rPr>
                <w:rFonts w:ascii="Cambria" w:eastAsia="Times New Roman" w:hAnsi="Cambria" w:cs="Times New Roman"/>
                <w:lang w:val="ro-RO"/>
              </w:rPr>
            </w:pPr>
            <w:r>
              <w:rPr>
                <w:rFonts w:ascii="Cambria" w:eastAsia="Times New Roman" w:hAnsi="Cambria" w:cs="Times New Roman"/>
                <w:lang w:val="ro-RO"/>
              </w:rPr>
              <w:t>Time frame</w:t>
            </w:r>
            <w:r w:rsidR="00C7640F" w:rsidRPr="00B108F5">
              <w:rPr>
                <w:rFonts w:ascii="Cambria" w:eastAsia="Times New Roman" w:hAnsi="Cambria" w:cs="Times New Roman"/>
                <w:lang w:val="ro-RO"/>
              </w:rPr>
              <w:t xml:space="preserve"> </w:t>
            </w:r>
          </w:p>
        </w:tc>
        <w:tc>
          <w:tcPr>
            <w:tcW w:w="6663" w:type="dxa"/>
            <w:tcBorders>
              <w:top w:val="single" w:sz="5" w:space="0" w:color="000000"/>
              <w:left w:val="single" w:sz="5" w:space="0" w:color="000000"/>
              <w:bottom w:val="single" w:sz="5" w:space="0" w:color="000000"/>
              <w:right w:val="single" w:sz="5" w:space="0" w:color="000000"/>
            </w:tcBorders>
            <w:shd w:val="clear" w:color="auto" w:fill="auto"/>
          </w:tcPr>
          <w:p w14:paraId="32968DD7" w14:textId="0B3C0B59" w:rsidR="00C7640F" w:rsidRPr="00B108F5" w:rsidRDefault="00C7640F" w:rsidP="007502D5">
            <w:pPr>
              <w:pStyle w:val="TableParagraph"/>
              <w:spacing w:line="320" w:lineRule="exact"/>
              <w:ind w:left="872"/>
              <w:rPr>
                <w:rFonts w:ascii="Cambria" w:eastAsia="Times New Roman" w:hAnsi="Cambria" w:cs="Times New Roman"/>
                <w:lang w:val="ro-RO"/>
              </w:rPr>
            </w:pPr>
          </w:p>
        </w:tc>
      </w:tr>
      <w:tr w:rsidR="00C7640F" w:rsidRPr="00B108F5" w14:paraId="3E06D28C" w14:textId="77777777" w:rsidTr="002F3487">
        <w:trPr>
          <w:trHeight w:hRule="exact" w:val="332"/>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D49ED3E" w14:textId="665C81FB" w:rsidR="00C7640F" w:rsidRPr="00B108F5" w:rsidRDefault="00C7640F" w:rsidP="007502D5">
            <w:pPr>
              <w:pStyle w:val="TableParagraph"/>
              <w:spacing w:line="272" w:lineRule="exact"/>
              <w:ind w:left="102"/>
              <w:rPr>
                <w:rFonts w:ascii="Cambria" w:eastAsia="Times New Roman" w:hAnsi="Cambria" w:cs="Times New Roman"/>
                <w:lang w:val="ro-RO"/>
              </w:rPr>
            </w:pPr>
            <w:r w:rsidRPr="00B108F5">
              <w:rPr>
                <w:rFonts w:ascii="Cambria" w:eastAsia="Times New Roman" w:hAnsi="Cambria" w:cs="Times New Roman"/>
                <w:spacing w:val="-1"/>
                <w:lang w:val="ro-RO"/>
              </w:rPr>
              <w:t>W</w:t>
            </w:r>
            <w:r w:rsidRPr="00B108F5">
              <w:rPr>
                <w:rFonts w:ascii="Cambria" w:eastAsia="Times New Roman" w:hAnsi="Cambria" w:cs="Times New Roman"/>
                <w:lang w:val="ro-RO"/>
              </w:rPr>
              <w:t xml:space="preserve">eb-site </w:t>
            </w:r>
          </w:p>
        </w:tc>
        <w:tc>
          <w:tcPr>
            <w:tcW w:w="666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81F2622" w14:textId="77777777" w:rsidR="00C7640F" w:rsidRPr="00B108F5" w:rsidRDefault="00C7640F" w:rsidP="007502D5">
            <w:pPr>
              <w:rPr>
                <w:rFonts w:ascii="Cambria" w:hAnsi="Cambria"/>
                <w:lang w:val="ro-RO"/>
              </w:rPr>
            </w:pPr>
          </w:p>
        </w:tc>
      </w:tr>
    </w:tbl>
    <w:p w14:paraId="26C829CA" w14:textId="77777777" w:rsidR="00C7640F" w:rsidRPr="007A212A" w:rsidRDefault="00C7640F" w:rsidP="00C7640F">
      <w:pPr>
        <w:rPr>
          <w:rFonts w:ascii="Cambria" w:hAnsi="Cambria"/>
          <w:sz w:val="20"/>
          <w:szCs w:val="20"/>
          <w:lang w:val="ro-RO"/>
        </w:rPr>
      </w:pPr>
    </w:p>
    <w:p w14:paraId="67F7F78F" w14:textId="49BD09DD" w:rsidR="00C7640F" w:rsidRPr="007A212A" w:rsidRDefault="001A063F" w:rsidP="00C7640F">
      <w:pPr>
        <w:spacing w:before="63"/>
        <w:rPr>
          <w:rFonts w:ascii="Cambria" w:hAnsi="Cambria"/>
          <w:sz w:val="28"/>
          <w:szCs w:val="28"/>
          <w:lang w:val="ro-RO"/>
        </w:rPr>
      </w:pPr>
      <w:r w:rsidRPr="001A063F">
        <w:rPr>
          <w:rFonts w:ascii="Cambria" w:hAnsi="Cambria"/>
          <w:b/>
          <w:bCs/>
          <w:sz w:val="28"/>
          <w:szCs w:val="28"/>
          <w:lang w:val="ro-RO"/>
        </w:rPr>
        <w:t>Conference attendance data</w:t>
      </w:r>
    </w:p>
    <w:tbl>
      <w:tblPr>
        <w:tblW w:w="9498" w:type="dxa"/>
        <w:tblInd w:w="-6" w:type="dxa"/>
        <w:tblLayout w:type="fixed"/>
        <w:tblCellMar>
          <w:left w:w="0" w:type="dxa"/>
          <w:right w:w="0" w:type="dxa"/>
        </w:tblCellMar>
        <w:tblLook w:val="01E0" w:firstRow="1" w:lastRow="1" w:firstColumn="1" w:lastColumn="1" w:noHBand="0" w:noVBand="0"/>
      </w:tblPr>
      <w:tblGrid>
        <w:gridCol w:w="2835"/>
        <w:gridCol w:w="6663"/>
      </w:tblGrid>
      <w:tr w:rsidR="00C7640F" w:rsidRPr="007A212A" w14:paraId="1AEBE673" w14:textId="77777777" w:rsidTr="007502D5">
        <w:trPr>
          <w:trHeight w:hRule="exact" w:val="660"/>
        </w:trPr>
        <w:tc>
          <w:tcPr>
            <w:tcW w:w="2835" w:type="dxa"/>
            <w:tcBorders>
              <w:top w:val="single" w:sz="5" w:space="0" w:color="000000"/>
              <w:left w:val="single" w:sz="5" w:space="0" w:color="000000"/>
              <w:bottom w:val="single" w:sz="5" w:space="0" w:color="000000"/>
              <w:right w:val="single" w:sz="5" w:space="0" w:color="000000"/>
            </w:tcBorders>
          </w:tcPr>
          <w:p w14:paraId="2EE1063C" w14:textId="2C153FA7" w:rsidR="00C7640F" w:rsidRPr="007A212A" w:rsidRDefault="00963B89" w:rsidP="007502D5">
            <w:pPr>
              <w:pStyle w:val="TableParagraph"/>
              <w:spacing w:line="272" w:lineRule="exact"/>
              <w:ind w:left="102"/>
              <w:rPr>
                <w:rFonts w:ascii="Cambria" w:eastAsia="Times New Roman" w:hAnsi="Cambria" w:cs="Times New Roman"/>
                <w:lang w:val="ro-RO"/>
              </w:rPr>
            </w:pPr>
            <w:r w:rsidRPr="00963B89">
              <w:rPr>
                <w:rFonts w:ascii="Cambria" w:eastAsia="Times New Roman" w:hAnsi="Cambria" w:cs="Times New Roman"/>
                <w:lang w:val="ro-RO"/>
              </w:rPr>
              <w:t>The title of the accepted scientific paper</w:t>
            </w:r>
          </w:p>
        </w:tc>
        <w:tc>
          <w:tcPr>
            <w:tcW w:w="6663" w:type="dxa"/>
            <w:tcBorders>
              <w:top w:val="single" w:sz="5" w:space="0" w:color="000000"/>
              <w:left w:val="single" w:sz="5" w:space="0" w:color="000000"/>
              <w:bottom w:val="single" w:sz="5" w:space="0" w:color="000000"/>
              <w:right w:val="single" w:sz="5" w:space="0" w:color="000000"/>
            </w:tcBorders>
          </w:tcPr>
          <w:p w14:paraId="09B90B1C" w14:textId="77777777" w:rsidR="00C7640F" w:rsidRPr="007A212A" w:rsidRDefault="00C7640F" w:rsidP="007502D5">
            <w:pPr>
              <w:rPr>
                <w:rFonts w:ascii="Cambria" w:hAnsi="Cambria"/>
                <w:lang w:val="ro-RO"/>
              </w:rPr>
            </w:pPr>
          </w:p>
        </w:tc>
      </w:tr>
      <w:tr w:rsidR="00C7640F" w:rsidRPr="007A212A" w14:paraId="3363E7B6" w14:textId="77777777" w:rsidTr="007502D5">
        <w:trPr>
          <w:trHeight w:hRule="exact" w:val="555"/>
        </w:trPr>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66F482DF" w14:textId="20A2F891" w:rsidR="00C7640F" w:rsidRPr="007A212A" w:rsidRDefault="00963B89" w:rsidP="007502D5">
            <w:pPr>
              <w:pStyle w:val="TableParagraph"/>
              <w:spacing w:line="272" w:lineRule="exact"/>
              <w:ind w:left="102"/>
              <w:rPr>
                <w:rFonts w:ascii="Cambria" w:eastAsia="Times New Roman" w:hAnsi="Cambria" w:cs="Times New Roman"/>
                <w:lang w:val="ro-RO"/>
              </w:rPr>
            </w:pPr>
            <w:r w:rsidRPr="00963B89">
              <w:rPr>
                <w:rFonts w:ascii="Cambria" w:eastAsia="Times New Roman" w:hAnsi="Cambria" w:cs="Times New Roman"/>
                <w:lang w:val="ro-RO"/>
              </w:rPr>
              <w:t>Name and surname of the authors</w:t>
            </w:r>
          </w:p>
        </w:tc>
        <w:tc>
          <w:tcPr>
            <w:tcW w:w="6663" w:type="dxa"/>
            <w:tcBorders>
              <w:top w:val="single" w:sz="5" w:space="0" w:color="000000"/>
              <w:left w:val="single" w:sz="5" w:space="0" w:color="000000"/>
              <w:bottom w:val="single" w:sz="5" w:space="0" w:color="000000"/>
              <w:right w:val="single" w:sz="5" w:space="0" w:color="000000"/>
            </w:tcBorders>
            <w:shd w:val="clear" w:color="auto" w:fill="D9D9D9"/>
          </w:tcPr>
          <w:p w14:paraId="4D4D8E96" w14:textId="77777777" w:rsidR="00C7640F" w:rsidRPr="007A212A" w:rsidRDefault="00C7640F" w:rsidP="007502D5">
            <w:pPr>
              <w:rPr>
                <w:rFonts w:ascii="Cambria" w:hAnsi="Cambria"/>
                <w:lang w:val="ro-RO"/>
              </w:rPr>
            </w:pPr>
          </w:p>
        </w:tc>
      </w:tr>
      <w:tr w:rsidR="00C7640F" w:rsidRPr="007A212A" w14:paraId="12D3402B" w14:textId="77777777" w:rsidTr="007502D5">
        <w:trPr>
          <w:trHeight w:hRule="exact" w:val="943"/>
        </w:trPr>
        <w:tc>
          <w:tcPr>
            <w:tcW w:w="2835" w:type="dxa"/>
            <w:tcBorders>
              <w:top w:val="single" w:sz="5" w:space="0" w:color="000000"/>
              <w:left w:val="single" w:sz="5" w:space="0" w:color="000000"/>
              <w:bottom w:val="single" w:sz="5" w:space="0" w:color="000000"/>
              <w:right w:val="single" w:sz="5" w:space="0" w:color="000000"/>
            </w:tcBorders>
          </w:tcPr>
          <w:p w14:paraId="1ABCF514" w14:textId="5BF56C89" w:rsidR="00C7640F" w:rsidRPr="007A212A" w:rsidRDefault="00963B89" w:rsidP="007502D5">
            <w:pPr>
              <w:pStyle w:val="TableParagraph"/>
              <w:spacing w:line="276" w:lineRule="exact"/>
              <w:ind w:left="102" w:right="545"/>
              <w:jc w:val="both"/>
              <w:rPr>
                <w:rFonts w:ascii="Cambria" w:eastAsia="Times New Roman" w:hAnsi="Cambria" w:cs="Times New Roman"/>
                <w:lang w:val="ro-RO"/>
              </w:rPr>
            </w:pPr>
            <w:r w:rsidRPr="00963B89">
              <w:rPr>
                <w:rFonts w:ascii="Cambria" w:eastAsia="Times New Roman" w:hAnsi="Cambria" w:cs="Times New Roman"/>
                <w:lang w:val="ro-RO"/>
              </w:rPr>
              <w:t>Name and surname of the doctoral student making the trip</w:t>
            </w:r>
          </w:p>
        </w:tc>
        <w:tc>
          <w:tcPr>
            <w:tcW w:w="6663" w:type="dxa"/>
            <w:tcBorders>
              <w:top w:val="single" w:sz="5" w:space="0" w:color="000000"/>
              <w:left w:val="single" w:sz="5" w:space="0" w:color="000000"/>
              <w:bottom w:val="single" w:sz="5" w:space="0" w:color="000000"/>
              <w:right w:val="single" w:sz="5" w:space="0" w:color="000000"/>
            </w:tcBorders>
          </w:tcPr>
          <w:p w14:paraId="5E12D070" w14:textId="77777777" w:rsidR="00C7640F" w:rsidRPr="007A212A" w:rsidRDefault="00C7640F" w:rsidP="007502D5">
            <w:pPr>
              <w:rPr>
                <w:rFonts w:ascii="Cambria" w:hAnsi="Cambria"/>
                <w:lang w:val="ro-RO"/>
              </w:rPr>
            </w:pPr>
          </w:p>
        </w:tc>
      </w:tr>
      <w:tr w:rsidR="00C7640F" w:rsidRPr="007A212A" w14:paraId="054CB525" w14:textId="77777777" w:rsidTr="007502D5">
        <w:trPr>
          <w:trHeight w:hRule="exact" w:val="331"/>
        </w:trPr>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4D515F2D" w14:textId="0C80C583" w:rsidR="00C7640F" w:rsidRPr="007A212A" w:rsidRDefault="00963B89" w:rsidP="007502D5">
            <w:pPr>
              <w:pStyle w:val="TableParagraph"/>
              <w:spacing w:line="272" w:lineRule="exact"/>
              <w:ind w:left="102"/>
              <w:rPr>
                <w:rFonts w:ascii="Cambria" w:eastAsia="Times New Roman" w:hAnsi="Cambria" w:cs="Times New Roman"/>
                <w:lang w:val="ro-RO"/>
              </w:rPr>
            </w:pPr>
            <w:r w:rsidRPr="00963B89">
              <w:rPr>
                <w:rFonts w:ascii="Cambria" w:eastAsia="Times New Roman" w:hAnsi="Cambria" w:cs="Times New Roman"/>
                <w:lang w:val="ro-RO"/>
              </w:rPr>
              <w:t>Travel period</w:t>
            </w:r>
          </w:p>
        </w:tc>
        <w:tc>
          <w:tcPr>
            <w:tcW w:w="6663" w:type="dxa"/>
            <w:tcBorders>
              <w:top w:val="single" w:sz="5" w:space="0" w:color="000000"/>
              <w:left w:val="single" w:sz="5" w:space="0" w:color="000000"/>
              <w:bottom w:val="single" w:sz="5" w:space="0" w:color="000000"/>
              <w:right w:val="single" w:sz="5" w:space="0" w:color="000000"/>
            </w:tcBorders>
            <w:shd w:val="clear" w:color="auto" w:fill="D9D9D9"/>
          </w:tcPr>
          <w:p w14:paraId="45BD2BF8" w14:textId="198C1613" w:rsidR="00C7640F" w:rsidRPr="007A212A" w:rsidRDefault="00C7640F" w:rsidP="007502D5">
            <w:pPr>
              <w:pStyle w:val="TableParagraph"/>
              <w:spacing w:line="320" w:lineRule="exact"/>
              <w:ind w:left="872"/>
              <w:rPr>
                <w:rFonts w:ascii="Cambria" w:eastAsia="Times New Roman" w:hAnsi="Cambria" w:cs="Times New Roman"/>
                <w:lang w:val="ro-RO"/>
              </w:rPr>
            </w:pPr>
          </w:p>
        </w:tc>
      </w:tr>
      <w:tr w:rsidR="00C7640F" w:rsidRPr="007A212A" w14:paraId="7064438A" w14:textId="77777777" w:rsidTr="007502D5">
        <w:trPr>
          <w:trHeight w:hRule="exact" w:val="332"/>
        </w:trPr>
        <w:tc>
          <w:tcPr>
            <w:tcW w:w="2835" w:type="dxa"/>
            <w:tcBorders>
              <w:top w:val="single" w:sz="5" w:space="0" w:color="000000"/>
              <w:left w:val="single" w:sz="5" w:space="0" w:color="000000"/>
              <w:bottom w:val="single" w:sz="5" w:space="0" w:color="000000"/>
              <w:right w:val="single" w:sz="5" w:space="0" w:color="000000"/>
            </w:tcBorders>
          </w:tcPr>
          <w:p w14:paraId="6ACDFD11" w14:textId="141A3FA7" w:rsidR="00C7640F" w:rsidRPr="007A212A" w:rsidRDefault="00963B89" w:rsidP="007502D5">
            <w:pPr>
              <w:pStyle w:val="TableParagraph"/>
              <w:spacing w:line="273" w:lineRule="exact"/>
              <w:ind w:left="102"/>
              <w:rPr>
                <w:rFonts w:ascii="Cambria" w:eastAsia="Times New Roman" w:hAnsi="Cambria" w:cs="Times New Roman"/>
                <w:lang w:val="ro-RO"/>
              </w:rPr>
            </w:pPr>
            <w:r w:rsidRPr="00963B89">
              <w:rPr>
                <w:rFonts w:ascii="Cambria" w:eastAsia="Times New Roman" w:hAnsi="Cambria" w:cs="Times New Roman"/>
                <w:lang w:val="ro-RO"/>
              </w:rPr>
              <w:t>Means of transport</w:t>
            </w:r>
          </w:p>
        </w:tc>
        <w:tc>
          <w:tcPr>
            <w:tcW w:w="6663" w:type="dxa"/>
            <w:tcBorders>
              <w:top w:val="single" w:sz="5" w:space="0" w:color="000000"/>
              <w:left w:val="single" w:sz="5" w:space="0" w:color="000000"/>
              <w:bottom w:val="single" w:sz="5" w:space="0" w:color="000000"/>
              <w:right w:val="single" w:sz="5" w:space="0" w:color="000000"/>
            </w:tcBorders>
          </w:tcPr>
          <w:p w14:paraId="7B7270F4" w14:textId="77777777" w:rsidR="00C7640F" w:rsidRPr="007A212A" w:rsidRDefault="00C7640F" w:rsidP="007502D5">
            <w:pPr>
              <w:rPr>
                <w:rFonts w:ascii="Cambria" w:hAnsi="Cambria"/>
                <w:lang w:val="ro-RO"/>
              </w:rPr>
            </w:pPr>
          </w:p>
        </w:tc>
      </w:tr>
      <w:tr w:rsidR="00C7640F" w:rsidRPr="007A212A" w14:paraId="51D7D0E1" w14:textId="77777777" w:rsidTr="007502D5">
        <w:trPr>
          <w:trHeight w:hRule="exact" w:val="332"/>
        </w:trPr>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517FEB8F" w14:textId="79ACC288" w:rsidR="00C7640F" w:rsidRPr="007A212A" w:rsidRDefault="00963B89" w:rsidP="007502D5">
            <w:pPr>
              <w:pStyle w:val="TableParagraph"/>
              <w:spacing w:line="272" w:lineRule="exact"/>
              <w:ind w:left="102"/>
              <w:rPr>
                <w:rFonts w:ascii="Cambria" w:eastAsia="Times New Roman" w:hAnsi="Cambria" w:cs="Times New Roman"/>
                <w:lang w:val="ro-RO"/>
              </w:rPr>
            </w:pPr>
            <w:r w:rsidRPr="00963B89">
              <w:rPr>
                <w:rFonts w:ascii="Cambria" w:eastAsia="Times New Roman" w:hAnsi="Cambria" w:cs="Times New Roman"/>
                <w:lang w:val="ro-RO"/>
              </w:rPr>
              <w:t>Travel route</w:t>
            </w:r>
          </w:p>
        </w:tc>
        <w:tc>
          <w:tcPr>
            <w:tcW w:w="6663" w:type="dxa"/>
            <w:tcBorders>
              <w:top w:val="single" w:sz="5" w:space="0" w:color="000000"/>
              <w:left w:val="single" w:sz="5" w:space="0" w:color="000000"/>
              <w:bottom w:val="single" w:sz="5" w:space="0" w:color="000000"/>
              <w:right w:val="single" w:sz="5" w:space="0" w:color="000000"/>
            </w:tcBorders>
            <w:shd w:val="clear" w:color="auto" w:fill="D9D9D9"/>
          </w:tcPr>
          <w:p w14:paraId="337CB27A" w14:textId="77777777" w:rsidR="00C7640F" w:rsidRPr="007A212A" w:rsidRDefault="00C7640F" w:rsidP="007502D5">
            <w:pPr>
              <w:rPr>
                <w:rFonts w:ascii="Cambria" w:hAnsi="Cambria"/>
                <w:lang w:val="ro-RO"/>
              </w:rPr>
            </w:pPr>
          </w:p>
        </w:tc>
      </w:tr>
    </w:tbl>
    <w:p w14:paraId="5F752A6B" w14:textId="77777777" w:rsidR="00C7640F" w:rsidRPr="007A212A" w:rsidRDefault="00C7640F" w:rsidP="00C7640F">
      <w:pPr>
        <w:spacing w:before="63"/>
        <w:ind w:left="874"/>
        <w:rPr>
          <w:rFonts w:ascii="Cambria" w:hAnsi="Cambria"/>
          <w:b/>
          <w:bCs/>
          <w:sz w:val="20"/>
          <w:szCs w:val="20"/>
          <w:lang w:val="ro-RO"/>
        </w:rPr>
      </w:pPr>
    </w:p>
    <w:tbl>
      <w:tblPr>
        <w:tblW w:w="9498" w:type="dxa"/>
        <w:tblInd w:w="-6" w:type="dxa"/>
        <w:tblLayout w:type="fixed"/>
        <w:tblCellMar>
          <w:left w:w="0" w:type="dxa"/>
          <w:right w:w="0" w:type="dxa"/>
        </w:tblCellMar>
        <w:tblLook w:val="01E0" w:firstRow="1" w:lastRow="1" w:firstColumn="1" w:lastColumn="1" w:noHBand="0" w:noVBand="0"/>
      </w:tblPr>
      <w:tblGrid>
        <w:gridCol w:w="2835"/>
        <w:gridCol w:w="6663"/>
      </w:tblGrid>
      <w:tr w:rsidR="00C7640F" w:rsidRPr="004D0475" w14:paraId="1A1A8A12" w14:textId="77777777" w:rsidTr="007502D5">
        <w:trPr>
          <w:trHeight w:hRule="exact" w:val="286"/>
        </w:trPr>
        <w:tc>
          <w:tcPr>
            <w:tcW w:w="2835" w:type="dxa"/>
            <w:vMerge w:val="restart"/>
            <w:tcBorders>
              <w:top w:val="single" w:sz="5" w:space="0" w:color="000000"/>
              <w:left w:val="single" w:sz="5" w:space="0" w:color="000000"/>
              <w:right w:val="single" w:sz="5" w:space="0" w:color="000000"/>
            </w:tcBorders>
          </w:tcPr>
          <w:p w14:paraId="6CBBFCB7" w14:textId="77777777" w:rsidR="00963B89" w:rsidRPr="00963B89" w:rsidRDefault="00963B89" w:rsidP="00963B89">
            <w:pPr>
              <w:pStyle w:val="TableParagraph"/>
              <w:spacing w:line="272" w:lineRule="exact"/>
              <w:ind w:left="102"/>
              <w:rPr>
                <w:rFonts w:ascii="Cambria" w:eastAsia="Times New Roman" w:hAnsi="Cambria" w:cs="Times New Roman"/>
                <w:sz w:val="24"/>
                <w:szCs w:val="24"/>
                <w:lang w:val="ro-RO"/>
              </w:rPr>
            </w:pPr>
            <w:r w:rsidRPr="00963B89">
              <w:rPr>
                <w:rFonts w:ascii="Cambria" w:eastAsia="Times New Roman" w:hAnsi="Cambria" w:cs="Times New Roman"/>
                <w:sz w:val="24"/>
                <w:szCs w:val="24"/>
                <w:lang w:val="ro-RO"/>
              </w:rPr>
              <w:t>Travel budget estimate</w:t>
            </w:r>
          </w:p>
          <w:p w14:paraId="0876FD2E" w14:textId="02DAF58A" w:rsidR="00C7640F" w:rsidRPr="00963B89" w:rsidRDefault="00963B89" w:rsidP="00963B89">
            <w:pPr>
              <w:pStyle w:val="TableParagraph"/>
              <w:spacing w:before="4" w:line="242" w:lineRule="exact"/>
              <w:ind w:left="102" w:right="102"/>
              <w:rPr>
                <w:rFonts w:ascii="Cambria" w:eastAsia="Times New Roman" w:hAnsi="Cambria" w:cs="Times New Roman"/>
                <w:i/>
                <w:iCs/>
                <w:sz w:val="21"/>
                <w:szCs w:val="21"/>
                <w:lang w:val="ro-RO"/>
              </w:rPr>
            </w:pPr>
            <w:r w:rsidRPr="00963B89">
              <w:rPr>
                <w:rFonts w:ascii="Cambria" w:eastAsia="Times New Roman" w:hAnsi="Cambria" w:cs="Times New Roman"/>
                <w:i/>
                <w:iCs/>
                <w:lang w:val="ro-RO"/>
              </w:rPr>
              <w:t>(mark the category of expenses for which settlement will be</w:t>
            </w:r>
            <w:r w:rsidRPr="00963B89">
              <w:rPr>
                <w:rFonts w:ascii="Cambria" w:eastAsia="Times New Roman" w:hAnsi="Cambria" w:cs="Times New Roman"/>
                <w:i/>
                <w:iCs/>
                <w:sz w:val="24"/>
                <w:szCs w:val="24"/>
                <w:lang w:val="ro-RO"/>
              </w:rPr>
              <w:t xml:space="preserve"> requested)</w:t>
            </w:r>
          </w:p>
        </w:tc>
        <w:tc>
          <w:tcPr>
            <w:tcW w:w="6663" w:type="dxa"/>
            <w:tcBorders>
              <w:top w:val="single" w:sz="5" w:space="0" w:color="000000"/>
              <w:left w:val="single" w:sz="5" w:space="0" w:color="000000"/>
              <w:bottom w:val="single" w:sz="5" w:space="0" w:color="000000"/>
              <w:right w:val="single" w:sz="5" w:space="0" w:color="000000"/>
            </w:tcBorders>
          </w:tcPr>
          <w:p w14:paraId="65ED0FB6" w14:textId="3561BD77" w:rsidR="009924F7" w:rsidRPr="00B970E0" w:rsidRDefault="009924F7" w:rsidP="009924F7">
            <w:pPr>
              <w:pStyle w:val="BodyText0"/>
              <w:tabs>
                <w:tab w:val="left" w:pos="691"/>
                <w:tab w:val="left" w:pos="4225"/>
              </w:tabs>
              <w:autoSpaceDE/>
              <w:autoSpaceDN/>
              <w:spacing w:line="360" w:lineRule="auto"/>
              <w:rPr>
                <w:rFonts w:asciiTheme="majorHAnsi" w:hAnsiTheme="majorHAnsi"/>
                <w:b/>
                <w:bCs/>
              </w:rPr>
            </w:pPr>
            <w:r>
              <w:rPr>
                <w:rFonts w:ascii="Cambria" w:hAnsi="Cambria"/>
              </w:rPr>
              <w:t xml:space="preserve">   </w:t>
            </w:r>
            <w:r w:rsidR="00963B89" w:rsidRPr="00963B89">
              <w:rPr>
                <w:rFonts w:ascii="Cambria" w:hAnsi="Cambria"/>
              </w:rPr>
              <w:t>conference fee:</w:t>
            </w:r>
            <w:r>
              <w:rPr>
                <w:rFonts w:ascii="Cambria" w:hAnsi="Cambria"/>
              </w:rPr>
              <w:t xml:space="preserve">                                                         (</w:t>
            </w:r>
            <w:r w:rsidRPr="00BD51BD">
              <w:rPr>
                <w:i/>
              </w:rPr>
              <w:t>estimated amount</w:t>
            </w:r>
            <w:r>
              <w:t>)</w:t>
            </w:r>
          </w:p>
          <w:p w14:paraId="57DB7B6B" w14:textId="51AFF23E" w:rsidR="00C7640F" w:rsidRPr="007A212A" w:rsidRDefault="00C7640F" w:rsidP="007502D5">
            <w:pPr>
              <w:pStyle w:val="TableParagraph"/>
              <w:spacing w:line="272" w:lineRule="exact"/>
              <w:ind w:left="142"/>
              <w:rPr>
                <w:rFonts w:ascii="Cambria" w:eastAsia="Times New Roman" w:hAnsi="Cambria" w:cs="Times New Roman"/>
                <w:sz w:val="23"/>
                <w:szCs w:val="23"/>
                <w:lang w:val="ro-RO"/>
              </w:rPr>
            </w:pPr>
          </w:p>
        </w:tc>
      </w:tr>
      <w:tr w:rsidR="00C7640F" w:rsidRPr="007A212A" w14:paraId="6B224F78" w14:textId="77777777" w:rsidTr="007502D5">
        <w:trPr>
          <w:trHeight w:hRule="exact" w:val="286"/>
        </w:trPr>
        <w:tc>
          <w:tcPr>
            <w:tcW w:w="2835" w:type="dxa"/>
            <w:vMerge/>
            <w:tcBorders>
              <w:left w:val="single" w:sz="5" w:space="0" w:color="000000"/>
              <w:right w:val="single" w:sz="5" w:space="0" w:color="000000"/>
            </w:tcBorders>
          </w:tcPr>
          <w:p w14:paraId="072F91FC" w14:textId="77777777" w:rsidR="00C7640F" w:rsidRPr="007A212A" w:rsidRDefault="00C7640F" w:rsidP="007502D5">
            <w:pPr>
              <w:rPr>
                <w:rFonts w:ascii="Cambria" w:hAnsi="Cambria"/>
                <w:lang w:val="ro-RO"/>
              </w:rPr>
            </w:pPr>
          </w:p>
        </w:tc>
        <w:tc>
          <w:tcPr>
            <w:tcW w:w="6663" w:type="dxa"/>
            <w:tcBorders>
              <w:top w:val="single" w:sz="5" w:space="0" w:color="000000"/>
              <w:left w:val="single" w:sz="5" w:space="0" w:color="000000"/>
              <w:bottom w:val="single" w:sz="5" w:space="0" w:color="000000"/>
              <w:right w:val="single" w:sz="5" w:space="0" w:color="000000"/>
            </w:tcBorders>
            <w:shd w:val="clear" w:color="auto" w:fill="auto"/>
          </w:tcPr>
          <w:p w14:paraId="470021ED" w14:textId="69DF49ED" w:rsidR="00C7640F" w:rsidRPr="007A212A" w:rsidRDefault="00963B89" w:rsidP="007502D5">
            <w:pPr>
              <w:pStyle w:val="TableParagraph"/>
              <w:spacing w:line="272" w:lineRule="exact"/>
              <w:ind w:left="142"/>
              <w:rPr>
                <w:rFonts w:ascii="Cambria" w:eastAsia="Times New Roman" w:hAnsi="Cambria" w:cs="Times New Roman"/>
                <w:sz w:val="23"/>
                <w:szCs w:val="23"/>
                <w:lang w:val="ro-RO"/>
              </w:rPr>
            </w:pPr>
            <w:r w:rsidRPr="00963B89">
              <w:rPr>
                <w:rFonts w:ascii="Cambria" w:eastAsia="Times New Roman" w:hAnsi="Cambria" w:cs="Times New Roman"/>
                <w:sz w:val="24"/>
                <w:szCs w:val="24"/>
                <w:lang w:val="ro-RO"/>
              </w:rPr>
              <w:t>transportation costs:</w:t>
            </w:r>
            <w:r w:rsidR="009924F7">
              <w:rPr>
                <w:rFonts w:ascii="Cambria" w:eastAsia="Times New Roman" w:hAnsi="Cambria" w:cs="Times New Roman"/>
                <w:sz w:val="24"/>
                <w:szCs w:val="24"/>
                <w:lang w:val="ro-RO"/>
              </w:rPr>
              <w:t xml:space="preserve">                                                </w:t>
            </w:r>
            <w:r w:rsidR="009924F7">
              <w:rPr>
                <w:rFonts w:ascii="Cambria" w:eastAsia="Times New Roman" w:hAnsi="Cambria" w:cs="Times New Roman"/>
                <w:sz w:val="24"/>
                <w:szCs w:val="24"/>
                <w:lang w:val="ro-RO"/>
              </w:rPr>
              <w:t>(</w:t>
            </w:r>
            <w:r w:rsidR="009924F7" w:rsidRPr="00BD51BD">
              <w:rPr>
                <w:i/>
              </w:rPr>
              <w:t>estimated amount</w:t>
            </w:r>
            <w:r w:rsidR="009924F7">
              <w:t>)</w:t>
            </w:r>
          </w:p>
        </w:tc>
      </w:tr>
      <w:tr w:rsidR="00C7640F" w:rsidRPr="007A212A" w14:paraId="001B7324" w14:textId="77777777" w:rsidTr="00963B89">
        <w:trPr>
          <w:trHeight w:hRule="exact" w:val="813"/>
        </w:trPr>
        <w:tc>
          <w:tcPr>
            <w:tcW w:w="2835" w:type="dxa"/>
            <w:vMerge/>
            <w:tcBorders>
              <w:left w:val="single" w:sz="5" w:space="0" w:color="000000"/>
              <w:bottom w:val="single" w:sz="5" w:space="0" w:color="000000"/>
              <w:right w:val="single" w:sz="5" w:space="0" w:color="000000"/>
            </w:tcBorders>
          </w:tcPr>
          <w:p w14:paraId="1E4FAEA6" w14:textId="77777777" w:rsidR="00C7640F" w:rsidRPr="007A212A" w:rsidRDefault="00C7640F" w:rsidP="007502D5">
            <w:pPr>
              <w:rPr>
                <w:rFonts w:ascii="Cambria" w:hAnsi="Cambria"/>
                <w:lang w:val="ro-RO"/>
              </w:rPr>
            </w:pPr>
          </w:p>
        </w:tc>
        <w:tc>
          <w:tcPr>
            <w:tcW w:w="6663" w:type="dxa"/>
            <w:tcBorders>
              <w:top w:val="single" w:sz="5" w:space="0" w:color="000000"/>
              <w:left w:val="single" w:sz="5" w:space="0" w:color="000000"/>
              <w:bottom w:val="single" w:sz="5" w:space="0" w:color="000000"/>
              <w:right w:val="single" w:sz="5" w:space="0" w:color="000000"/>
            </w:tcBorders>
          </w:tcPr>
          <w:p w14:paraId="71EBDA1D" w14:textId="06F3D381" w:rsidR="00C7640F" w:rsidRPr="007A212A" w:rsidRDefault="00963B89" w:rsidP="007502D5">
            <w:pPr>
              <w:pStyle w:val="TableParagraph"/>
              <w:spacing w:line="273" w:lineRule="exact"/>
              <w:ind w:left="142"/>
              <w:rPr>
                <w:rFonts w:ascii="Cambria" w:eastAsia="Times New Roman" w:hAnsi="Cambria" w:cs="Times New Roman"/>
                <w:sz w:val="23"/>
                <w:szCs w:val="23"/>
                <w:lang w:val="ro-RO"/>
              </w:rPr>
            </w:pPr>
            <w:r w:rsidRPr="00963B89">
              <w:rPr>
                <w:rFonts w:ascii="Cambria" w:eastAsia="Times New Roman" w:hAnsi="Cambria" w:cs="Times New Roman"/>
                <w:sz w:val="24"/>
                <w:szCs w:val="24"/>
                <w:lang w:val="ro-RO"/>
              </w:rPr>
              <w:t>accommodation expenses:</w:t>
            </w:r>
            <w:r w:rsidR="009924F7">
              <w:rPr>
                <w:rFonts w:ascii="Cambria" w:eastAsia="Times New Roman" w:hAnsi="Cambria" w:cs="Times New Roman"/>
                <w:sz w:val="24"/>
                <w:szCs w:val="24"/>
                <w:lang w:val="ro-RO"/>
              </w:rPr>
              <w:t xml:space="preserve">                                     </w:t>
            </w:r>
            <w:r w:rsidR="009924F7">
              <w:rPr>
                <w:rFonts w:ascii="Cambria" w:eastAsia="Times New Roman" w:hAnsi="Cambria" w:cs="Times New Roman"/>
                <w:sz w:val="24"/>
                <w:szCs w:val="24"/>
                <w:lang w:val="ro-RO"/>
              </w:rPr>
              <w:t>(</w:t>
            </w:r>
            <w:r w:rsidR="009924F7" w:rsidRPr="00BD51BD">
              <w:rPr>
                <w:i/>
              </w:rPr>
              <w:t>estimated amount</w:t>
            </w:r>
            <w:r w:rsidR="009924F7">
              <w:t>)</w:t>
            </w:r>
          </w:p>
        </w:tc>
      </w:tr>
    </w:tbl>
    <w:p w14:paraId="789BE19B" w14:textId="682440C2" w:rsidR="007B3366" w:rsidRDefault="007B3366" w:rsidP="00C7640F">
      <w:pPr>
        <w:ind w:firstLine="720"/>
        <w:rPr>
          <w:rFonts w:ascii="Cambria" w:hAnsi="Cambria"/>
          <w:i/>
          <w:sz w:val="22"/>
          <w:szCs w:val="22"/>
          <w:lang w:val="ro-RO"/>
        </w:rPr>
      </w:pPr>
      <w:r w:rsidRPr="007B3366">
        <w:rPr>
          <w:rFonts w:ascii="Cambria" w:hAnsi="Cambria"/>
          <w:i/>
          <w:sz w:val="22"/>
          <w:szCs w:val="22"/>
          <w:lang w:val="ro-RO"/>
        </w:rPr>
        <w:t xml:space="preserve">I declare that I have read the provisions and I agree with the Internal Norms of the CSUD regarding the participation of doctoral students from the </w:t>
      </w:r>
      <w:r>
        <w:rPr>
          <w:rFonts w:ascii="Cambria" w:hAnsi="Cambria"/>
          <w:i/>
          <w:sz w:val="22"/>
          <w:szCs w:val="22"/>
          <w:lang w:val="ro-RO"/>
        </w:rPr>
        <w:t xml:space="preserve">Bucharest University </w:t>
      </w:r>
      <w:r w:rsidRPr="007B3366">
        <w:rPr>
          <w:rFonts w:ascii="Cambria" w:hAnsi="Cambria"/>
          <w:i/>
          <w:sz w:val="22"/>
          <w:szCs w:val="22"/>
          <w:lang w:val="ro-RO"/>
        </w:rPr>
        <w:t>of Economic Studies</w:t>
      </w:r>
      <w:r>
        <w:rPr>
          <w:rFonts w:ascii="Cambria" w:hAnsi="Cambria"/>
          <w:i/>
          <w:sz w:val="22"/>
          <w:szCs w:val="22"/>
          <w:lang w:val="ro-RO"/>
        </w:rPr>
        <w:t xml:space="preserve"> (ASE) </w:t>
      </w:r>
      <w:r w:rsidRPr="007B3366">
        <w:rPr>
          <w:rFonts w:ascii="Cambria" w:hAnsi="Cambria"/>
          <w:i/>
          <w:sz w:val="22"/>
          <w:szCs w:val="22"/>
          <w:lang w:val="ro-RO"/>
        </w:rPr>
        <w:t>in national and international conferences.</w:t>
      </w:r>
    </w:p>
    <w:p w14:paraId="140183F0" w14:textId="3874EC59" w:rsidR="00C7640F" w:rsidRPr="005704DA" w:rsidRDefault="00C7640F" w:rsidP="00C7640F">
      <w:pPr>
        <w:ind w:firstLine="720"/>
        <w:rPr>
          <w:rFonts w:ascii="Cambria" w:hAnsi="Cambria"/>
          <w:lang w:val="ro-RO"/>
        </w:rPr>
      </w:pPr>
      <w:r w:rsidRPr="005704DA">
        <w:rPr>
          <w:rFonts w:ascii="Cambria" w:hAnsi="Cambria"/>
          <w:lang w:val="ro-RO"/>
        </w:rPr>
        <w:t>Dat</w:t>
      </w:r>
      <w:r w:rsidR="00963B89">
        <w:rPr>
          <w:rFonts w:ascii="Cambria" w:hAnsi="Cambria"/>
          <w:lang w:val="ro-RO"/>
        </w:rPr>
        <w:t>e</w:t>
      </w:r>
      <w:r w:rsidRPr="005704DA">
        <w:rPr>
          <w:rFonts w:ascii="Cambria" w:hAnsi="Cambria"/>
          <w:lang w:val="ro-RO"/>
        </w:rPr>
        <w:t>:</w:t>
      </w:r>
      <w:r w:rsidRPr="005704DA">
        <w:rPr>
          <w:rFonts w:ascii="Cambria" w:hAnsi="Cambria"/>
          <w:b/>
          <w:bCs/>
          <w:lang w:val="ro-RO"/>
        </w:rPr>
        <w:t xml:space="preserve">                                                                                                                                                       </w:t>
      </w:r>
    </w:p>
    <w:p w14:paraId="0FC3272A" w14:textId="13752851" w:rsidR="009B28AA" w:rsidRDefault="00675FF2" w:rsidP="00675FF2">
      <w:pPr>
        <w:rPr>
          <w:rFonts w:ascii="Cambria" w:hAnsi="Cambria"/>
          <w:b/>
          <w:bCs/>
          <w:lang w:val="ro-RO"/>
        </w:rPr>
      </w:pPr>
      <w:r w:rsidRPr="005704DA">
        <w:rPr>
          <w:rFonts w:ascii="Cambria" w:hAnsi="Cambria"/>
          <w:b/>
          <w:bCs/>
          <w:lang w:val="ro-RO"/>
        </w:rPr>
        <w:t xml:space="preserve">      </w:t>
      </w:r>
      <w:r w:rsidR="007B3366">
        <w:rPr>
          <w:rFonts w:ascii="Cambria" w:hAnsi="Cambria"/>
          <w:b/>
          <w:bCs/>
          <w:lang w:val="ro-RO"/>
        </w:rPr>
        <w:t>PhD Student</w:t>
      </w:r>
      <w:r w:rsidR="00C7640F" w:rsidRPr="005704DA">
        <w:rPr>
          <w:rFonts w:ascii="Cambria" w:hAnsi="Cambria"/>
          <w:b/>
          <w:bCs/>
          <w:lang w:val="ro-RO"/>
        </w:rPr>
        <w:t>,</w:t>
      </w:r>
      <w:r w:rsidRPr="00675FF2">
        <w:rPr>
          <w:rFonts w:ascii="Cambria" w:hAnsi="Cambria"/>
          <w:b/>
          <w:bCs/>
          <w:lang w:val="ro-RO"/>
        </w:rPr>
        <w:t xml:space="preserve"> </w:t>
      </w:r>
      <w:r>
        <w:rPr>
          <w:rFonts w:ascii="Cambria" w:hAnsi="Cambria"/>
          <w:b/>
          <w:bCs/>
          <w:lang w:val="ro-RO"/>
        </w:rPr>
        <w:tab/>
      </w:r>
      <w:r>
        <w:rPr>
          <w:rFonts w:ascii="Cambria" w:hAnsi="Cambria"/>
          <w:b/>
          <w:bCs/>
          <w:lang w:val="ro-RO"/>
        </w:rPr>
        <w:tab/>
      </w:r>
      <w:r>
        <w:rPr>
          <w:rFonts w:ascii="Cambria" w:hAnsi="Cambria"/>
          <w:b/>
          <w:bCs/>
          <w:lang w:val="ro-RO"/>
        </w:rPr>
        <w:tab/>
      </w:r>
      <w:r>
        <w:rPr>
          <w:rFonts w:ascii="Cambria" w:hAnsi="Cambria"/>
          <w:b/>
          <w:bCs/>
          <w:lang w:val="ro-RO"/>
        </w:rPr>
        <w:tab/>
      </w:r>
      <w:r>
        <w:rPr>
          <w:rFonts w:ascii="Cambria" w:hAnsi="Cambria"/>
          <w:b/>
          <w:bCs/>
          <w:lang w:val="ro-RO"/>
        </w:rPr>
        <w:tab/>
        <w:t xml:space="preserve">          </w:t>
      </w:r>
      <w:r w:rsidR="007B3366">
        <w:rPr>
          <w:rFonts w:ascii="Cambria" w:hAnsi="Cambria"/>
          <w:b/>
          <w:bCs/>
          <w:lang w:val="ro-RO"/>
        </w:rPr>
        <w:t xml:space="preserve">     PhD Supervisor</w:t>
      </w:r>
    </w:p>
    <w:p w14:paraId="0D8E9414" w14:textId="44B61580" w:rsidR="00675FF2" w:rsidRPr="007A212A" w:rsidRDefault="009B28AA" w:rsidP="00675FF2">
      <w:pPr>
        <w:rPr>
          <w:rFonts w:ascii="Cambria" w:hAnsi="Cambria"/>
          <w:color w:val="FF0000"/>
          <w:lang w:val="ro-RO"/>
        </w:rPr>
      </w:pPr>
      <w:r>
        <w:rPr>
          <w:rFonts w:ascii="Cambria" w:hAnsi="Cambria"/>
          <w:bCs/>
          <w:sz w:val="20"/>
          <w:szCs w:val="20"/>
          <w:lang w:val="ro-RO"/>
        </w:rPr>
        <w:t xml:space="preserve">    </w:t>
      </w:r>
      <w:r w:rsidR="007B3366" w:rsidRPr="007B3366">
        <w:rPr>
          <w:rFonts w:ascii="Cambria" w:hAnsi="Cambria"/>
          <w:bCs/>
          <w:sz w:val="20"/>
          <w:szCs w:val="20"/>
          <w:lang w:val="ro-RO"/>
        </w:rPr>
        <w:t>Name, surname / Signature</w:t>
      </w:r>
      <w:r w:rsidR="00675FF2">
        <w:rPr>
          <w:rFonts w:ascii="Cambria" w:hAnsi="Cambria"/>
          <w:bCs/>
          <w:sz w:val="20"/>
          <w:szCs w:val="20"/>
          <w:lang w:val="ro-RO"/>
        </w:rPr>
        <w:t xml:space="preserve">                                                                                   </w:t>
      </w:r>
      <w:r w:rsidR="007B3366" w:rsidRPr="007B3366">
        <w:rPr>
          <w:rFonts w:ascii="Cambria" w:hAnsi="Cambria"/>
          <w:bCs/>
          <w:sz w:val="20"/>
          <w:szCs w:val="20"/>
          <w:lang w:val="ro-RO"/>
        </w:rPr>
        <w:t>Name, surname / Signature</w:t>
      </w:r>
    </w:p>
    <w:p w14:paraId="05626B5A" w14:textId="38ED84B3" w:rsidR="00675FF2" w:rsidRPr="007A212A" w:rsidRDefault="00675FF2" w:rsidP="009B28AA">
      <w:pPr>
        <w:tabs>
          <w:tab w:val="left" w:pos="284"/>
        </w:tabs>
        <w:rPr>
          <w:rFonts w:ascii="Cambria" w:hAnsi="Cambria"/>
          <w:spacing w:val="-1"/>
          <w:lang w:val="ro-RO"/>
        </w:rPr>
      </w:pPr>
      <w:r>
        <w:rPr>
          <w:rFonts w:ascii="Cambria" w:hAnsi="Cambria"/>
          <w:spacing w:val="-1"/>
          <w:lang w:val="ro-RO"/>
        </w:rPr>
        <w:t xml:space="preserve">  </w:t>
      </w:r>
      <w:r>
        <w:rPr>
          <w:rFonts w:ascii="Cambria" w:hAnsi="Cambria"/>
          <w:spacing w:val="-1"/>
          <w:lang w:val="ro-RO"/>
        </w:rPr>
        <w:tab/>
        <w:t xml:space="preserve"> ............................... </w:t>
      </w:r>
      <w:r>
        <w:rPr>
          <w:rFonts w:ascii="Cambria" w:hAnsi="Cambria"/>
          <w:spacing w:val="-1"/>
          <w:lang w:val="ro-RO"/>
        </w:rPr>
        <w:tab/>
      </w:r>
      <w:r>
        <w:rPr>
          <w:rFonts w:ascii="Cambria" w:hAnsi="Cambria"/>
          <w:spacing w:val="-1"/>
          <w:lang w:val="ro-RO"/>
        </w:rPr>
        <w:tab/>
      </w:r>
      <w:r>
        <w:rPr>
          <w:rFonts w:ascii="Cambria" w:hAnsi="Cambria"/>
          <w:spacing w:val="-1"/>
          <w:lang w:val="ro-RO"/>
        </w:rPr>
        <w:tab/>
      </w:r>
      <w:r>
        <w:rPr>
          <w:rFonts w:ascii="Cambria" w:hAnsi="Cambria"/>
          <w:spacing w:val="-1"/>
          <w:lang w:val="ro-RO"/>
        </w:rPr>
        <w:tab/>
      </w:r>
      <w:r>
        <w:rPr>
          <w:rFonts w:ascii="Cambria" w:hAnsi="Cambria"/>
          <w:spacing w:val="-1"/>
          <w:lang w:val="ro-RO"/>
        </w:rPr>
        <w:tab/>
      </w:r>
      <w:r>
        <w:rPr>
          <w:rFonts w:ascii="Cambria" w:hAnsi="Cambria"/>
          <w:spacing w:val="-1"/>
          <w:lang w:val="ro-RO"/>
        </w:rPr>
        <w:tab/>
      </w:r>
      <w:r w:rsidR="009B28AA">
        <w:rPr>
          <w:rFonts w:ascii="Cambria" w:hAnsi="Cambria"/>
          <w:spacing w:val="-1"/>
          <w:lang w:val="ro-RO"/>
        </w:rPr>
        <w:t xml:space="preserve">        </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p>
    <w:p w14:paraId="73944A8E" w14:textId="77777777" w:rsidR="005704DA" w:rsidRDefault="005704DA" w:rsidP="00FB30B3">
      <w:pPr>
        <w:pStyle w:val="Default"/>
        <w:ind w:right="-1"/>
        <w:jc w:val="right"/>
        <w:rPr>
          <w:rFonts w:ascii="Cambria" w:hAnsi="Cambria"/>
          <w:color w:val="auto"/>
          <w:highlight w:val="yellow"/>
          <w:lang w:eastAsia="en-US"/>
        </w:rPr>
      </w:pPr>
    </w:p>
    <w:p w14:paraId="581E7761" w14:textId="7B624A9D" w:rsidR="005104D9" w:rsidRDefault="007C5F9F" w:rsidP="00FB30B3">
      <w:pPr>
        <w:pStyle w:val="Default"/>
        <w:ind w:right="-1"/>
        <w:jc w:val="right"/>
        <w:rPr>
          <w:rFonts w:ascii="Cambria" w:hAnsi="Cambria"/>
          <w:color w:val="auto"/>
          <w:lang w:eastAsia="en-US"/>
        </w:rPr>
      </w:pPr>
      <w:r w:rsidRPr="005704DA">
        <w:rPr>
          <w:rFonts w:ascii="Cambria" w:hAnsi="Cambria"/>
          <w:color w:val="auto"/>
          <w:lang w:eastAsia="en-US"/>
        </w:rPr>
        <w:t>A</w:t>
      </w:r>
      <w:r w:rsidR="00FB30B3" w:rsidRPr="005704DA">
        <w:rPr>
          <w:rFonts w:ascii="Cambria" w:hAnsi="Cambria"/>
          <w:color w:val="auto"/>
          <w:lang w:eastAsia="en-US"/>
        </w:rPr>
        <w:t>n</w:t>
      </w:r>
      <w:r w:rsidR="00CB65B4">
        <w:rPr>
          <w:rFonts w:ascii="Cambria" w:hAnsi="Cambria"/>
          <w:color w:val="auto"/>
          <w:lang w:eastAsia="en-US"/>
        </w:rPr>
        <w:t>n</w:t>
      </w:r>
      <w:r w:rsidR="00FB30B3" w:rsidRPr="005704DA">
        <w:rPr>
          <w:rFonts w:ascii="Cambria" w:hAnsi="Cambria"/>
          <w:color w:val="auto"/>
          <w:lang w:eastAsia="en-US"/>
        </w:rPr>
        <w:t>ex 3</w:t>
      </w:r>
    </w:p>
    <w:p w14:paraId="3D014A9C" w14:textId="759805BB" w:rsidR="001E25FC" w:rsidRDefault="001E25FC" w:rsidP="00FB30B3">
      <w:pPr>
        <w:pStyle w:val="Default"/>
        <w:ind w:right="-1"/>
        <w:jc w:val="right"/>
        <w:rPr>
          <w:rFonts w:ascii="Cambria" w:hAnsi="Cambria"/>
          <w:color w:val="auto"/>
          <w:lang w:eastAsia="en-US"/>
        </w:rPr>
      </w:pPr>
    </w:p>
    <w:p w14:paraId="0CF87C93" w14:textId="32BB05EC" w:rsidR="007C5F9F" w:rsidRDefault="007C5F9F" w:rsidP="007C5F9F">
      <w:pPr>
        <w:ind w:left="517"/>
        <w:jc w:val="right"/>
        <w:rPr>
          <w:rFonts w:asciiTheme="majorHAnsi" w:hAnsiTheme="majorHAnsi"/>
          <w:bCs/>
          <w:lang w:val="ro-RO"/>
        </w:rPr>
      </w:pPr>
      <w:r w:rsidRPr="007C5F9F">
        <w:rPr>
          <w:rFonts w:asciiTheme="majorHAnsi" w:hAnsiTheme="majorHAnsi"/>
          <w:bCs/>
          <w:lang w:val="ro-RO"/>
        </w:rPr>
        <w:t>CSUD</w:t>
      </w:r>
      <w:r w:rsidR="00356A21">
        <w:rPr>
          <w:rFonts w:asciiTheme="majorHAnsi" w:hAnsiTheme="majorHAnsi"/>
          <w:bCs/>
          <w:lang w:val="ro-RO"/>
        </w:rPr>
        <w:t xml:space="preserve"> Decision</w:t>
      </w:r>
      <w:r>
        <w:rPr>
          <w:rFonts w:asciiTheme="majorHAnsi" w:hAnsiTheme="majorHAnsi"/>
          <w:bCs/>
          <w:lang w:val="ro-RO"/>
        </w:rPr>
        <w:t xml:space="preserve"> n</w:t>
      </w:r>
      <w:r w:rsidR="00356A21">
        <w:rPr>
          <w:rFonts w:asciiTheme="majorHAnsi" w:hAnsiTheme="majorHAnsi"/>
          <w:bCs/>
          <w:lang w:val="ro-RO"/>
        </w:rPr>
        <w:t>o</w:t>
      </w:r>
      <w:r>
        <w:rPr>
          <w:rFonts w:asciiTheme="majorHAnsi" w:hAnsiTheme="majorHAnsi"/>
          <w:bCs/>
          <w:lang w:val="ro-RO"/>
        </w:rPr>
        <w:t>......../..........................</w:t>
      </w:r>
    </w:p>
    <w:p w14:paraId="33CFD87D" w14:textId="77777777" w:rsidR="007C5F9F" w:rsidRPr="00675FF2" w:rsidRDefault="007C5F9F" w:rsidP="007C5F9F">
      <w:pPr>
        <w:jc w:val="right"/>
        <w:rPr>
          <w:rFonts w:ascii="Cambria" w:hAnsi="Cambria"/>
          <w:sz w:val="10"/>
          <w:szCs w:val="10"/>
          <w:lang w:val="ro-RO"/>
        </w:rPr>
      </w:pPr>
    </w:p>
    <w:p w14:paraId="47B0F905" w14:textId="77777777" w:rsidR="007C5F9F" w:rsidRPr="00675FF2" w:rsidRDefault="007C5F9F" w:rsidP="007C5F9F">
      <w:pPr>
        <w:jc w:val="right"/>
        <w:rPr>
          <w:rFonts w:ascii="Cambria" w:hAnsi="Cambria"/>
          <w:b/>
          <w:bCs/>
          <w:lang w:val="ro-RO"/>
        </w:rPr>
      </w:pPr>
      <w:r w:rsidRPr="00675FF2">
        <w:rPr>
          <w:rFonts w:ascii="Cambria" w:hAnsi="Cambria"/>
          <w:b/>
          <w:bCs/>
          <w:lang w:val="ro-RO"/>
        </w:rPr>
        <w:t>Director CSUD,</w:t>
      </w:r>
    </w:p>
    <w:p w14:paraId="6B4E04D6" w14:textId="41478C24" w:rsidR="007C5F9F" w:rsidRPr="007A212A" w:rsidRDefault="00356A21" w:rsidP="007C5F9F">
      <w:pPr>
        <w:jc w:val="right"/>
        <w:rPr>
          <w:rFonts w:ascii="Cambria" w:hAnsi="Cambria"/>
          <w:lang w:val="ro-RO"/>
        </w:rPr>
      </w:pPr>
      <w:r>
        <w:rPr>
          <w:rFonts w:ascii="Cambria" w:hAnsi="Cambria"/>
          <w:lang w:val="ro-RO"/>
        </w:rPr>
        <w:t xml:space="preserve">PhD </w:t>
      </w:r>
      <w:r w:rsidR="007C5F9F" w:rsidRPr="007A212A">
        <w:rPr>
          <w:rFonts w:ascii="Cambria" w:hAnsi="Cambria"/>
          <w:lang w:val="ro-RO"/>
        </w:rPr>
        <w:t xml:space="preserve">Prof. </w:t>
      </w:r>
      <w:r w:rsidR="007C5F9F">
        <w:rPr>
          <w:rFonts w:ascii="Cambria" w:hAnsi="Cambria"/>
          <w:lang w:val="ro-RO"/>
        </w:rPr>
        <w:t xml:space="preserve">Mirela Ionela ACELEANU </w:t>
      </w:r>
    </w:p>
    <w:p w14:paraId="0A8AF0EB" w14:textId="77777777" w:rsidR="001E25FC" w:rsidRDefault="001E25FC" w:rsidP="001E25FC">
      <w:pPr>
        <w:pStyle w:val="BodyText0"/>
        <w:rPr>
          <w:sz w:val="20"/>
        </w:rPr>
      </w:pPr>
    </w:p>
    <w:p w14:paraId="0F4928A3" w14:textId="77777777" w:rsidR="001E25FC" w:rsidRDefault="001E25FC" w:rsidP="001E25FC">
      <w:pPr>
        <w:pStyle w:val="BodyText0"/>
        <w:spacing w:before="2"/>
        <w:rPr>
          <w:sz w:val="20"/>
        </w:rPr>
      </w:pPr>
    </w:p>
    <w:p w14:paraId="1CCD60F5" w14:textId="7DD64205" w:rsidR="007C5F9F" w:rsidRPr="007A212A" w:rsidRDefault="007C5F9F" w:rsidP="007C5F9F">
      <w:pPr>
        <w:rPr>
          <w:rFonts w:ascii="Cambria" w:hAnsi="Cambria"/>
          <w:b/>
          <w:bCs/>
          <w:lang w:val="ro-RO"/>
        </w:rPr>
      </w:pPr>
      <w:r w:rsidRPr="007A212A">
        <w:rPr>
          <w:rFonts w:ascii="Cambria" w:hAnsi="Cambria"/>
          <w:b/>
          <w:bCs/>
          <w:lang w:val="ro-RO"/>
        </w:rPr>
        <w:t xml:space="preserve">Director </w:t>
      </w:r>
      <w:r w:rsidR="00356A21">
        <w:rPr>
          <w:rFonts w:ascii="Cambria" w:hAnsi="Cambria"/>
          <w:b/>
          <w:bCs/>
          <w:lang w:val="ro-RO"/>
        </w:rPr>
        <w:t>Doctoral School</w:t>
      </w:r>
      <w:r>
        <w:rPr>
          <w:rFonts w:ascii="Cambria" w:hAnsi="Cambria"/>
          <w:b/>
          <w:bCs/>
          <w:lang w:val="ro-RO"/>
        </w:rPr>
        <w:t>...................</w:t>
      </w:r>
      <w:r w:rsidRPr="007A212A">
        <w:rPr>
          <w:rFonts w:ascii="Cambria" w:hAnsi="Cambria"/>
          <w:b/>
          <w:bCs/>
          <w:lang w:val="ro-RO"/>
        </w:rPr>
        <w:t>,</w:t>
      </w:r>
    </w:p>
    <w:p w14:paraId="0E0D6A2D" w14:textId="6DB454D5" w:rsidR="007C5F9F" w:rsidRPr="00B108F5" w:rsidRDefault="00356A21" w:rsidP="007C5F9F">
      <w:pPr>
        <w:rPr>
          <w:rFonts w:ascii="Cambria" w:hAnsi="Cambria"/>
          <w:sz w:val="20"/>
          <w:szCs w:val="20"/>
          <w:lang w:val="ro-RO"/>
        </w:rPr>
      </w:pPr>
      <w:r>
        <w:rPr>
          <w:rFonts w:ascii="Cambria" w:hAnsi="Cambria"/>
          <w:sz w:val="20"/>
          <w:szCs w:val="20"/>
          <w:lang w:val="ro-RO"/>
        </w:rPr>
        <w:t>Name, surname</w:t>
      </w:r>
    </w:p>
    <w:p w14:paraId="33AF0BA7" w14:textId="77777777" w:rsidR="007C5F9F" w:rsidRDefault="007C5F9F" w:rsidP="007C5F9F">
      <w:pPr>
        <w:rPr>
          <w:rFonts w:ascii="Cambria" w:hAnsi="Cambria"/>
          <w:spacing w:val="-1"/>
          <w:lang w:val="ro-RO"/>
        </w:rPr>
      </w:pP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r w:rsidRPr="007A212A">
        <w:rPr>
          <w:rFonts w:ascii="Cambria" w:hAnsi="Cambria"/>
          <w:lang w:val="ro-RO"/>
        </w:rPr>
        <w:t>.</w:t>
      </w:r>
      <w:r w:rsidRPr="007A212A">
        <w:rPr>
          <w:rFonts w:ascii="Cambria" w:hAnsi="Cambria"/>
          <w:spacing w:val="-1"/>
          <w:lang w:val="ro-RO"/>
        </w:rPr>
        <w:t>......</w:t>
      </w:r>
    </w:p>
    <w:p w14:paraId="04A8B0B6" w14:textId="6C12E3D3" w:rsidR="001E25FC" w:rsidRPr="009545DF" w:rsidRDefault="007C5F9F" w:rsidP="007C5F9F">
      <w:pPr>
        <w:tabs>
          <w:tab w:val="left" w:pos="6491"/>
        </w:tabs>
        <w:spacing w:before="90"/>
        <w:rPr>
          <w:i/>
          <w:lang w:val="ro-RO"/>
        </w:rPr>
      </w:pPr>
      <w:r w:rsidRPr="00B108F5">
        <w:rPr>
          <w:rFonts w:ascii="Cambria" w:hAnsi="Cambria"/>
          <w:lang w:val="ro-RO"/>
        </w:rPr>
        <w:t>............................................................</w:t>
      </w:r>
      <w:r>
        <w:rPr>
          <w:rFonts w:ascii="Cambria" w:hAnsi="Cambria"/>
          <w:lang w:val="ro-RO"/>
        </w:rPr>
        <w:tab/>
      </w:r>
      <w:r w:rsidR="001E25FC" w:rsidRPr="009545DF">
        <w:rPr>
          <w:i/>
          <w:lang w:val="ro-RO"/>
        </w:rPr>
        <w:tab/>
      </w:r>
    </w:p>
    <w:p w14:paraId="6B48EF25" w14:textId="77777777" w:rsidR="001E25FC" w:rsidRDefault="001E25FC" w:rsidP="001E25FC">
      <w:pPr>
        <w:pStyle w:val="BodyText0"/>
        <w:rPr>
          <w:i/>
          <w:sz w:val="20"/>
        </w:rPr>
      </w:pPr>
    </w:p>
    <w:p w14:paraId="15BF42C3" w14:textId="77777777" w:rsidR="001E25FC" w:rsidRDefault="001E25FC" w:rsidP="001E25FC">
      <w:pPr>
        <w:pStyle w:val="BodyText0"/>
        <w:spacing w:before="9"/>
        <w:rPr>
          <w:i/>
          <w:sz w:val="22"/>
        </w:rPr>
      </w:pPr>
    </w:p>
    <w:p w14:paraId="5C2E39E6" w14:textId="7605CF85" w:rsidR="001E25FC" w:rsidRDefault="00356A21" w:rsidP="00356A21">
      <w:pPr>
        <w:pStyle w:val="BodyText0"/>
        <w:jc w:val="center"/>
        <w:rPr>
          <w:b/>
          <w:sz w:val="26"/>
        </w:rPr>
      </w:pPr>
      <w:r w:rsidRPr="00356A21">
        <w:rPr>
          <w:b/>
          <w:bCs/>
          <w:i/>
          <w:iCs/>
          <w:color w:val="000000"/>
          <w:sz w:val="22"/>
          <w:szCs w:val="22"/>
          <w:lang w:eastAsia="ro-RO"/>
        </w:rPr>
        <w:t xml:space="preserve">Application form for reimbursement of fees for the publication of an article in the indexed journal Web of Science, with </w:t>
      </w:r>
      <w:r>
        <w:rPr>
          <w:b/>
          <w:bCs/>
          <w:i/>
          <w:iCs/>
          <w:color w:val="000000"/>
          <w:sz w:val="22"/>
          <w:szCs w:val="22"/>
          <w:lang w:eastAsia="ro-RO"/>
        </w:rPr>
        <w:t>nonzero</w:t>
      </w:r>
      <w:r w:rsidRPr="00356A21">
        <w:rPr>
          <w:b/>
          <w:bCs/>
          <w:i/>
          <w:iCs/>
          <w:color w:val="000000"/>
          <w:sz w:val="22"/>
          <w:szCs w:val="22"/>
          <w:lang w:eastAsia="ro-RO"/>
        </w:rPr>
        <w:t xml:space="preserve">AIS </w:t>
      </w:r>
    </w:p>
    <w:p w14:paraId="74701779" w14:textId="77777777" w:rsidR="001E25FC" w:rsidRDefault="001E25FC" w:rsidP="001E25FC">
      <w:pPr>
        <w:pStyle w:val="BodyText0"/>
        <w:rPr>
          <w:b/>
          <w:sz w:val="22"/>
        </w:rPr>
      </w:pPr>
    </w:p>
    <w:p w14:paraId="0B4184E1" w14:textId="61077C6D" w:rsidR="001E25FC" w:rsidRPr="00E253C5" w:rsidRDefault="00E253C5" w:rsidP="001E25FC">
      <w:pPr>
        <w:pStyle w:val="Heading1"/>
        <w:ind w:left="253"/>
        <w:rPr>
          <w:sz w:val="24"/>
          <w:szCs w:val="24"/>
        </w:rPr>
      </w:pPr>
      <w:r w:rsidRPr="00E253C5">
        <w:rPr>
          <w:sz w:val="24"/>
          <w:szCs w:val="24"/>
        </w:rPr>
        <w:t>Personal data</w:t>
      </w:r>
    </w:p>
    <w:p w14:paraId="6B937265" w14:textId="77777777" w:rsidR="001E25FC" w:rsidRDefault="001E25FC" w:rsidP="001E25FC">
      <w:pPr>
        <w:pStyle w:val="BodyText0"/>
        <w:ind w:left="135"/>
        <w:rPr>
          <w:sz w:val="20"/>
        </w:rPr>
      </w:pPr>
      <w:r>
        <w:rPr>
          <w:noProof/>
          <w:sz w:val="20"/>
          <w:lang w:val="en-US"/>
        </w:rPr>
        <mc:AlternateContent>
          <mc:Choice Requires="wps">
            <w:drawing>
              <wp:inline distT="0" distB="0" distL="0" distR="0" wp14:anchorId="77E1DE22" wp14:editId="2F13A77A">
                <wp:extent cx="6266815" cy="556260"/>
                <wp:effectExtent l="0" t="0" r="6985" b="1524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6815" cy="5562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BA443" w14:textId="6233DBD0" w:rsidR="001E25FC" w:rsidRDefault="00E253C5" w:rsidP="001E25FC">
                            <w:pPr>
                              <w:pStyle w:val="BodyText0"/>
                              <w:tabs>
                                <w:tab w:val="left" w:pos="4786"/>
                                <w:tab w:val="left" w:pos="9295"/>
                              </w:tabs>
                              <w:spacing w:before="19"/>
                              <w:ind w:left="109" w:right="534"/>
                              <w:jc w:val="both"/>
                            </w:pPr>
                            <w:r>
                              <w:t>Surname</w:t>
                            </w:r>
                            <w:r w:rsidR="001E25FC">
                              <w:rPr>
                                <w:u w:val="thick"/>
                              </w:rPr>
                              <w:tab/>
                            </w:r>
                            <w:r>
                              <w:t>Name</w:t>
                            </w:r>
                            <w:r w:rsidR="001E25FC">
                              <w:rPr>
                                <w:u w:val="thick"/>
                              </w:rPr>
                              <w:tab/>
                            </w:r>
                            <w:r w:rsidR="001E25FC">
                              <w:t xml:space="preserve"> </w:t>
                            </w:r>
                            <w:r>
                              <w:t>PhD student</w:t>
                            </w:r>
                            <w:r w:rsidR="00AF4107">
                              <w:t xml:space="preserve">, </w:t>
                            </w:r>
                            <w:r>
                              <w:t>year</w:t>
                            </w:r>
                            <w:r w:rsidR="001E25FC">
                              <w:rPr>
                                <w:u w:val="single"/>
                              </w:rPr>
                              <w:tab/>
                            </w:r>
                            <w:r>
                              <w:t>Doctoral School</w:t>
                            </w:r>
                            <w:r w:rsidR="001E25FC">
                              <w:rPr>
                                <w:u w:val="single"/>
                              </w:rPr>
                              <w:tab/>
                            </w:r>
                            <w:r w:rsidR="001E25FC">
                              <w:t xml:space="preserve"> </w:t>
                            </w:r>
                            <w:r>
                              <w:t>Phone</w:t>
                            </w:r>
                            <w:r w:rsidR="001E25FC">
                              <w:rPr>
                                <w:u w:val="single"/>
                              </w:rPr>
                              <w:tab/>
                            </w:r>
                            <w:r>
                              <w:t>Institutional email</w:t>
                            </w:r>
                            <w:r w:rsidR="001E25FC">
                              <w:rPr>
                                <w:u w:val="single"/>
                              </w:rPr>
                              <w:t xml:space="preserve"> </w:t>
                            </w:r>
                            <w:r w:rsidR="001E25FC">
                              <w:rPr>
                                <w:u w:val="single"/>
                              </w:rPr>
                              <w:tab/>
                            </w:r>
                          </w:p>
                        </w:txbxContent>
                      </wps:txbx>
                      <wps:bodyPr rot="0" vert="horz" wrap="square" lIns="0" tIns="0" rIns="0" bIns="0" anchor="t" anchorCtr="0" upright="1">
                        <a:noAutofit/>
                      </wps:bodyPr>
                    </wps:wsp>
                  </a:graphicData>
                </a:graphic>
              </wp:inline>
            </w:drawing>
          </mc:Choice>
          <mc:Fallback>
            <w:pict>
              <v:shapetype w14:anchorId="77E1DE22" id="_x0000_t202" coordsize="21600,21600" o:spt="202" path="m,l,21600r21600,l21600,xe">
                <v:stroke joinstyle="miter"/>
                <v:path gradientshapeok="t" o:connecttype="rect"/>
              </v:shapetype>
              <v:shape id="Text Box 6" o:spid="_x0000_s1026" type="#_x0000_t202" style="width:493.4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" filled="f" strokeweight=".48pt">
                <v:path arrowok="t"/>
                <v:textbox inset="0,0,0,0">
                  <w:txbxContent>
                    <w:p w14:paraId="31CBA443" w14:textId="6233DBD0" w:rsidR="001E25FC" w:rsidRDefault="00E253C5" w:rsidP="001E25FC">
                      <w:pPr>
                        <w:pStyle w:val="BodyText0"/>
                        <w:tabs>
                          <w:tab w:val="left" w:pos="4786"/>
                          <w:tab w:val="left" w:pos="9295"/>
                        </w:tabs>
                        <w:spacing w:before="19"/>
                        <w:ind w:left="109" w:right="534"/>
                        <w:jc w:val="both"/>
                      </w:pPr>
                      <w:r>
                        <w:t>Surname</w:t>
                      </w:r>
                      <w:r w:rsidR="001E25FC">
                        <w:rPr>
                          <w:u w:val="thick"/>
                        </w:rPr>
                        <w:tab/>
                      </w:r>
                      <w:r>
                        <w:t>Name</w:t>
                      </w:r>
                      <w:r w:rsidR="001E25FC">
                        <w:rPr>
                          <w:u w:val="thick"/>
                        </w:rPr>
                        <w:tab/>
                      </w:r>
                      <w:r w:rsidR="001E25FC">
                        <w:t xml:space="preserve"> </w:t>
                      </w:r>
                      <w:r>
                        <w:t>PhD student</w:t>
                      </w:r>
                      <w:r w:rsidR="00AF4107">
                        <w:t xml:space="preserve">, </w:t>
                      </w:r>
                      <w:r>
                        <w:t>year</w:t>
                      </w:r>
                      <w:r w:rsidR="001E25FC">
                        <w:rPr>
                          <w:u w:val="single"/>
                        </w:rPr>
                        <w:tab/>
                      </w:r>
                      <w:r>
                        <w:t>Doctoral School</w:t>
                      </w:r>
                      <w:r w:rsidR="001E25FC">
                        <w:rPr>
                          <w:u w:val="single"/>
                        </w:rPr>
                        <w:tab/>
                      </w:r>
                      <w:r w:rsidR="001E25FC">
                        <w:t xml:space="preserve"> </w:t>
                      </w:r>
                      <w:r>
                        <w:t>Phone</w:t>
                      </w:r>
                      <w:r w:rsidR="001E25FC">
                        <w:rPr>
                          <w:u w:val="single"/>
                        </w:rPr>
                        <w:tab/>
                      </w:r>
                      <w:r>
                        <w:t>Institutional email</w:t>
                      </w:r>
                      <w:r w:rsidR="001E25FC">
                        <w:rPr>
                          <w:u w:val="single"/>
                        </w:rPr>
                        <w:t xml:space="preserve"> </w:t>
                      </w:r>
                      <w:r w:rsidR="001E25FC">
                        <w:rPr>
                          <w:u w:val="single"/>
                        </w:rPr>
                        <w:tab/>
                      </w:r>
                    </w:p>
                  </w:txbxContent>
                </v:textbox>
                <w10:anchorlock/>
              </v:shape>
            </w:pict>
          </mc:Fallback>
        </mc:AlternateContent>
      </w:r>
    </w:p>
    <w:p w14:paraId="1298718C" w14:textId="43BB9BD6" w:rsidR="001E25FC" w:rsidRDefault="00E253C5" w:rsidP="001E25FC">
      <w:pPr>
        <w:spacing w:before="100"/>
        <w:ind w:left="254"/>
        <w:rPr>
          <w:b/>
        </w:rPr>
      </w:pPr>
      <w:r>
        <w:rPr>
          <w:b/>
        </w:rPr>
        <w:t>Journal data</w:t>
      </w:r>
    </w:p>
    <w:p w14:paraId="7D48CE37" w14:textId="77777777" w:rsidR="001E25FC" w:rsidRDefault="001E25FC" w:rsidP="001E25FC">
      <w:pPr>
        <w:pStyle w:val="BodyText0"/>
        <w:ind w:left="135"/>
        <w:rPr>
          <w:sz w:val="20"/>
        </w:rPr>
      </w:pPr>
      <w:r>
        <w:rPr>
          <w:noProof/>
          <w:sz w:val="20"/>
          <w:lang w:val="en-US"/>
        </w:rPr>
        <mc:AlternateContent>
          <mc:Choice Requires="wps">
            <w:drawing>
              <wp:inline distT="0" distB="0" distL="0" distR="0" wp14:anchorId="200CC72B" wp14:editId="4A527834">
                <wp:extent cx="6266815" cy="618564"/>
                <wp:effectExtent l="0" t="0" r="6985" b="1651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6815" cy="61856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1B3D31" w14:textId="4D0B0E2E" w:rsidR="00AF4107" w:rsidRDefault="00E253C5" w:rsidP="001E25FC">
                            <w:pPr>
                              <w:pStyle w:val="BodyText0"/>
                              <w:tabs>
                                <w:tab w:val="left" w:pos="9320"/>
                                <w:tab w:val="left" w:pos="9458"/>
                              </w:tabs>
                              <w:spacing w:before="19"/>
                              <w:ind w:left="109" w:right="398"/>
                              <w:jc w:val="both"/>
                              <w:rPr>
                                <w:u w:val="single"/>
                              </w:rPr>
                            </w:pPr>
                            <w:r>
                              <w:t>Name</w:t>
                            </w:r>
                            <w:r w:rsidR="001E25FC">
                              <w:rPr>
                                <w:u w:val="single"/>
                              </w:rPr>
                              <w:tab/>
                            </w:r>
                            <w:r w:rsidR="001E25FC">
                              <w:rPr>
                                <w:u w:val="single"/>
                              </w:rPr>
                              <w:tab/>
                            </w:r>
                            <w:r w:rsidR="001E25FC">
                              <w:t xml:space="preserve"> Website</w:t>
                            </w:r>
                            <w:r w:rsidR="001E25FC">
                              <w:rPr>
                                <w:u w:val="single"/>
                              </w:rPr>
                              <w:tab/>
                            </w:r>
                            <w:r w:rsidR="001E25FC">
                              <w:rPr>
                                <w:u w:val="single"/>
                              </w:rPr>
                              <w:tab/>
                            </w:r>
                            <w:r w:rsidR="001E25FC">
                              <w:t xml:space="preserve"> </w:t>
                            </w:r>
                          </w:p>
                          <w:p w14:paraId="1C1E093D" w14:textId="1374FA55" w:rsidR="00AF4107" w:rsidRDefault="00AF4107" w:rsidP="001E25FC">
                            <w:pPr>
                              <w:pStyle w:val="BodyText0"/>
                              <w:tabs>
                                <w:tab w:val="left" w:pos="9320"/>
                                <w:tab w:val="left" w:pos="9458"/>
                              </w:tabs>
                              <w:spacing w:before="19"/>
                              <w:ind w:left="109" w:right="398"/>
                              <w:jc w:val="both"/>
                            </w:pPr>
                            <w:r w:rsidRPr="00B961C8">
                              <w:t>AIS</w:t>
                            </w:r>
                            <w:r w:rsidR="00B961C8">
                              <w:t xml:space="preserve"> (</w:t>
                            </w:r>
                            <w:r w:rsidR="00E253C5" w:rsidRPr="00E253C5">
                              <w:t>according to the latest Web of Science report</w:t>
                            </w:r>
                            <w:r w:rsidR="00B961C8">
                              <w:t xml:space="preserve">)    </w:t>
                            </w:r>
                            <w:r w:rsidR="00B961C8" w:rsidRPr="00B961C8">
                              <w:rPr>
                                <w:u w:val="single"/>
                              </w:rPr>
                              <w:t xml:space="preserve">      </w:t>
                            </w:r>
                            <w:r w:rsidR="00B961C8">
                              <w:rPr>
                                <w:u w:val="single"/>
                              </w:rPr>
                              <w:t xml:space="preserve">                   </w:t>
                            </w:r>
                            <w:r w:rsidR="001E25FC" w:rsidRPr="00B961C8">
                              <w:tab/>
                            </w:r>
                          </w:p>
                        </w:txbxContent>
                      </wps:txbx>
                      <wps:bodyPr rot="0" vert="horz" wrap="square" lIns="0" tIns="0" rIns="0" bIns="0" anchor="t" anchorCtr="0" upright="1">
                        <a:noAutofit/>
                      </wps:bodyPr>
                    </wps:wsp>
                  </a:graphicData>
                </a:graphic>
              </wp:inline>
            </w:drawing>
          </mc:Choice>
          <mc:Fallback>
            <w:pict>
              <v:shape w14:anchorId="200CC72B" id="Text Box 5" o:spid="_x0000_s1027" type="#_x0000_t202" style="width:493.4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" filled="f" strokeweight=".48pt">
                <v:path arrowok="t"/>
                <v:textbox inset="0,0,0,0">
                  <w:txbxContent>
                    <w:p w14:paraId="4F1B3D31" w14:textId="4D0B0E2E" w:rsidR="00AF4107" w:rsidRDefault="00E253C5" w:rsidP="001E25FC">
                      <w:pPr>
                        <w:pStyle w:val="BodyText0"/>
                        <w:tabs>
                          <w:tab w:val="left" w:pos="9320"/>
                          <w:tab w:val="left" w:pos="9458"/>
                        </w:tabs>
                        <w:spacing w:before="19"/>
                        <w:ind w:left="109" w:right="398"/>
                        <w:jc w:val="both"/>
                        <w:rPr>
                          <w:u w:val="single"/>
                        </w:rPr>
                      </w:pPr>
                      <w:r>
                        <w:t>Name</w:t>
                      </w:r>
                      <w:r w:rsidR="001E25FC">
                        <w:rPr>
                          <w:u w:val="single"/>
                        </w:rPr>
                        <w:tab/>
                      </w:r>
                      <w:r w:rsidR="001E25FC">
                        <w:rPr>
                          <w:u w:val="single"/>
                        </w:rPr>
                        <w:tab/>
                      </w:r>
                      <w:r w:rsidR="001E25FC">
                        <w:t xml:space="preserve"> Website</w:t>
                      </w:r>
                      <w:r w:rsidR="001E25FC">
                        <w:rPr>
                          <w:u w:val="single"/>
                        </w:rPr>
                        <w:tab/>
                      </w:r>
                      <w:r w:rsidR="001E25FC">
                        <w:rPr>
                          <w:u w:val="single"/>
                        </w:rPr>
                        <w:tab/>
                      </w:r>
                      <w:r w:rsidR="001E25FC">
                        <w:t xml:space="preserve"> </w:t>
                      </w:r>
                    </w:p>
                    <w:p w14:paraId="1C1E093D" w14:textId="1374FA55" w:rsidR="00AF4107" w:rsidRDefault="00AF4107" w:rsidP="001E25FC">
                      <w:pPr>
                        <w:pStyle w:val="BodyText0"/>
                        <w:tabs>
                          <w:tab w:val="left" w:pos="9320"/>
                          <w:tab w:val="left" w:pos="9458"/>
                        </w:tabs>
                        <w:spacing w:before="19"/>
                        <w:ind w:left="109" w:right="398"/>
                        <w:jc w:val="both"/>
                      </w:pPr>
                      <w:r w:rsidRPr="00B961C8">
                        <w:t>AIS</w:t>
                      </w:r>
                      <w:r w:rsidR="00B961C8">
                        <w:t xml:space="preserve"> (</w:t>
                      </w:r>
                      <w:r w:rsidR="00E253C5" w:rsidRPr="00E253C5">
                        <w:t>according to the latest Web of Science report</w:t>
                      </w:r>
                      <w:r w:rsidR="00B961C8">
                        <w:t xml:space="preserve">)    </w:t>
                      </w:r>
                      <w:r w:rsidR="00B961C8" w:rsidRPr="00B961C8">
                        <w:rPr>
                          <w:u w:val="single"/>
                        </w:rPr>
                        <w:t xml:space="preserve">      </w:t>
                      </w:r>
                      <w:r w:rsidR="00B961C8">
                        <w:rPr>
                          <w:u w:val="single"/>
                        </w:rPr>
                        <w:t xml:space="preserve">                   </w:t>
                      </w:r>
                      <w:r w:rsidR="001E25FC" w:rsidRPr="00B961C8">
                        <w:tab/>
                      </w:r>
                    </w:p>
                  </w:txbxContent>
                </v:textbox>
                <w10:anchorlock/>
              </v:shape>
            </w:pict>
          </mc:Fallback>
        </mc:AlternateContent>
      </w:r>
    </w:p>
    <w:p w14:paraId="6D1C0352" w14:textId="45532B37" w:rsidR="001E25FC" w:rsidRPr="00E253C5" w:rsidRDefault="00E253C5" w:rsidP="001E25FC">
      <w:pPr>
        <w:pStyle w:val="Heading1"/>
        <w:spacing w:before="100"/>
        <w:ind w:left="254"/>
        <w:rPr>
          <w:sz w:val="24"/>
          <w:szCs w:val="24"/>
        </w:rPr>
      </w:pPr>
      <w:r w:rsidRPr="00E253C5">
        <w:rPr>
          <w:sz w:val="24"/>
          <w:szCs w:val="24"/>
        </w:rPr>
        <w:t>Article data</w:t>
      </w:r>
    </w:p>
    <w:p w14:paraId="66B85DFE" w14:textId="77777777" w:rsidR="001E25FC" w:rsidRDefault="001E25FC" w:rsidP="001E25FC">
      <w:pPr>
        <w:pStyle w:val="BodyText0"/>
        <w:ind w:left="135"/>
        <w:rPr>
          <w:sz w:val="20"/>
        </w:rPr>
      </w:pPr>
      <w:r>
        <w:rPr>
          <w:noProof/>
          <w:sz w:val="20"/>
          <w:lang w:val="en-US"/>
        </w:rPr>
        <mc:AlternateContent>
          <mc:Choice Requires="wps">
            <w:drawing>
              <wp:inline distT="0" distB="0" distL="0" distR="0" wp14:anchorId="5BEECFD0" wp14:editId="41CEFA1F">
                <wp:extent cx="6266815" cy="867335"/>
                <wp:effectExtent l="0" t="0" r="6985"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6815" cy="8673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F588A6" w14:textId="5BB293D8" w:rsidR="00B961C8" w:rsidRDefault="00E253C5" w:rsidP="001E25FC">
                            <w:pPr>
                              <w:pStyle w:val="BodyText0"/>
                              <w:tabs>
                                <w:tab w:val="left" w:pos="9265"/>
                                <w:tab w:val="left" w:pos="9322"/>
                                <w:tab w:val="left" w:pos="9469"/>
                              </w:tabs>
                              <w:spacing w:before="19"/>
                              <w:ind w:left="109" w:right="388"/>
                            </w:pPr>
                            <w:r w:rsidRPr="00E253C5">
                              <w:t>Author (s) (specifying the affiliation of each author):</w:t>
                            </w:r>
                            <w:r w:rsidR="001E25FC">
                              <w:rPr>
                                <w:u w:val="single"/>
                              </w:rPr>
                              <w:tab/>
                            </w:r>
                            <w:r w:rsidR="00B961C8">
                              <w:rPr>
                                <w:u w:val="single"/>
                              </w:rPr>
                              <w:t xml:space="preserve"> </w:t>
                            </w:r>
                            <w:r w:rsidR="001E25FC">
                              <w:rPr>
                                <w:u w:val="single"/>
                              </w:rPr>
                              <w:tab/>
                            </w:r>
                            <w:r w:rsidR="001E25FC">
                              <w:rPr>
                                <w:u w:val="single"/>
                              </w:rPr>
                              <w:tab/>
                            </w:r>
                            <w:r w:rsidR="00B961C8">
                              <w:rPr>
                                <w:u w:val="single"/>
                              </w:rPr>
                              <w:t xml:space="preserve">       </w:t>
                            </w:r>
                            <w:r w:rsidR="001E25FC">
                              <w:t xml:space="preserve"> </w:t>
                            </w:r>
                          </w:p>
                          <w:p w14:paraId="1AE61E58" w14:textId="76E4D773" w:rsidR="001E25FC" w:rsidRDefault="00B961C8" w:rsidP="001E25FC">
                            <w:pPr>
                              <w:pStyle w:val="BodyText0"/>
                              <w:tabs>
                                <w:tab w:val="left" w:pos="9265"/>
                                <w:tab w:val="left" w:pos="9322"/>
                                <w:tab w:val="left" w:pos="9469"/>
                              </w:tabs>
                              <w:spacing w:before="19"/>
                              <w:ind w:left="109" w:right="388"/>
                            </w:pPr>
                            <w:r>
                              <w:t xml:space="preserve"> </w:t>
                            </w:r>
                            <w:r w:rsidR="00E253C5">
                              <w:t>Title of the article:</w:t>
                            </w:r>
                            <w:r w:rsidR="001E25FC">
                              <w:rPr>
                                <w:spacing w:val="-1"/>
                              </w:rPr>
                              <w:t xml:space="preserve"> </w:t>
                            </w:r>
                            <w:r w:rsidR="001E25FC">
                              <w:rPr>
                                <w:u w:val="single"/>
                              </w:rPr>
                              <w:t xml:space="preserve"> </w:t>
                            </w:r>
                            <w:r w:rsidR="001E25FC">
                              <w:rPr>
                                <w:u w:val="single"/>
                              </w:rPr>
                              <w:tab/>
                            </w:r>
                            <w:r w:rsidR="001E25FC">
                              <w:t xml:space="preserve"> </w:t>
                            </w:r>
                            <w:r>
                              <w:t xml:space="preserve">  </w:t>
                            </w:r>
                            <w:r w:rsidR="00E253C5">
                              <w:t>Date of publishing</w:t>
                            </w:r>
                            <w:r w:rsidR="001E25FC">
                              <w:t xml:space="preserve">: </w:t>
                            </w:r>
                            <w:r w:rsidR="001E25FC">
                              <w:rPr>
                                <w:u w:val="single"/>
                              </w:rPr>
                              <w:t xml:space="preserve"> </w:t>
                            </w:r>
                            <w:r w:rsidR="001E25FC">
                              <w:rPr>
                                <w:u w:val="single"/>
                              </w:rPr>
                              <w:tab/>
                            </w:r>
                            <w:r w:rsidR="001E25FC">
                              <w:rPr>
                                <w:u w:val="single"/>
                              </w:rPr>
                              <w:tab/>
                            </w:r>
                          </w:p>
                        </w:txbxContent>
                      </wps:txbx>
                      <wps:bodyPr rot="0" vert="horz" wrap="square" lIns="0" tIns="0" rIns="0" bIns="0" anchor="t" anchorCtr="0" upright="1">
                        <a:noAutofit/>
                      </wps:bodyPr>
                    </wps:wsp>
                  </a:graphicData>
                </a:graphic>
              </wp:inline>
            </w:drawing>
          </mc:Choice>
          <mc:Fallback>
            <w:pict>
              <v:shape w14:anchorId="5BEECFD0" id="Text Box 4" o:spid="_x0000_s1028" type="#_x0000_t202" style="width:493.4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" filled="f" strokeweight=".48pt">
                <v:path arrowok="t"/>
                <v:textbox inset="0,0,0,0">
                  <w:txbxContent>
                    <w:p w14:paraId="08F588A6" w14:textId="5BB293D8" w:rsidR="00B961C8" w:rsidRDefault="00E253C5" w:rsidP="001E25FC">
                      <w:pPr>
                        <w:pStyle w:val="BodyText0"/>
                        <w:tabs>
                          <w:tab w:val="left" w:pos="9265"/>
                          <w:tab w:val="left" w:pos="9322"/>
                          <w:tab w:val="left" w:pos="9469"/>
                        </w:tabs>
                        <w:spacing w:before="19"/>
                        <w:ind w:left="109" w:right="388"/>
                      </w:pPr>
                      <w:r w:rsidRPr="00E253C5">
                        <w:t>Author (s) (specifying the affiliation of each author):</w:t>
                      </w:r>
                      <w:r w:rsidR="001E25FC">
                        <w:rPr>
                          <w:u w:val="single"/>
                        </w:rPr>
                        <w:tab/>
                      </w:r>
                      <w:r w:rsidR="00B961C8">
                        <w:rPr>
                          <w:u w:val="single"/>
                        </w:rPr>
                        <w:t xml:space="preserve"> </w:t>
                      </w:r>
                      <w:r w:rsidR="001E25FC">
                        <w:rPr>
                          <w:u w:val="single"/>
                        </w:rPr>
                        <w:tab/>
                      </w:r>
                      <w:r w:rsidR="001E25FC">
                        <w:rPr>
                          <w:u w:val="single"/>
                        </w:rPr>
                        <w:tab/>
                      </w:r>
                      <w:r w:rsidR="00B961C8">
                        <w:rPr>
                          <w:u w:val="single"/>
                        </w:rPr>
                        <w:t xml:space="preserve">       </w:t>
                      </w:r>
                      <w:r w:rsidR="001E25FC">
                        <w:t xml:space="preserve"> </w:t>
                      </w:r>
                    </w:p>
                    <w:p w14:paraId="1AE61E58" w14:textId="76E4D773" w:rsidR="001E25FC" w:rsidRDefault="00B961C8" w:rsidP="001E25FC">
                      <w:pPr>
                        <w:pStyle w:val="BodyText0"/>
                        <w:tabs>
                          <w:tab w:val="left" w:pos="9265"/>
                          <w:tab w:val="left" w:pos="9322"/>
                          <w:tab w:val="left" w:pos="9469"/>
                        </w:tabs>
                        <w:spacing w:before="19"/>
                        <w:ind w:left="109" w:right="388"/>
                      </w:pPr>
                      <w:r>
                        <w:t xml:space="preserve"> </w:t>
                      </w:r>
                      <w:r w:rsidR="00E253C5">
                        <w:t>Title of the article:</w:t>
                      </w:r>
                      <w:r w:rsidR="001E25FC">
                        <w:rPr>
                          <w:spacing w:val="-1"/>
                        </w:rPr>
                        <w:t xml:space="preserve"> </w:t>
                      </w:r>
                      <w:r w:rsidR="001E25FC">
                        <w:rPr>
                          <w:u w:val="single"/>
                        </w:rPr>
                        <w:t xml:space="preserve"> </w:t>
                      </w:r>
                      <w:r w:rsidR="001E25FC">
                        <w:rPr>
                          <w:u w:val="single"/>
                        </w:rPr>
                        <w:tab/>
                      </w:r>
                      <w:r w:rsidR="001E25FC">
                        <w:t xml:space="preserve"> </w:t>
                      </w:r>
                      <w:r>
                        <w:t xml:space="preserve">  </w:t>
                      </w:r>
                      <w:r w:rsidR="00E253C5">
                        <w:t>Date of publishing</w:t>
                      </w:r>
                      <w:r w:rsidR="001E25FC">
                        <w:t xml:space="preserve">: </w:t>
                      </w:r>
                      <w:r w:rsidR="001E25FC">
                        <w:rPr>
                          <w:u w:val="single"/>
                        </w:rPr>
                        <w:t xml:space="preserve"> </w:t>
                      </w:r>
                      <w:r w:rsidR="001E25FC">
                        <w:rPr>
                          <w:u w:val="single"/>
                        </w:rPr>
                        <w:tab/>
                      </w:r>
                      <w:r w:rsidR="001E25FC">
                        <w:rPr>
                          <w:u w:val="single"/>
                        </w:rPr>
                        <w:tab/>
                      </w:r>
                    </w:p>
                  </w:txbxContent>
                </v:textbox>
                <w10:anchorlock/>
              </v:shape>
            </w:pict>
          </mc:Fallback>
        </mc:AlternateContent>
      </w:r>
    </w:p>
    <w:p w14:paraId="59F0D6C9" w14:textId="77777777" w:rsidR="00E253C5" w:rsidRDefault="00E253C5" w:rsidP="001E25FC">
      <w:pPr>
        <w:pStyle w:val="BodyText0"/>
        <w:ind w:left="135"/>
        <w:rPr>
          <w:b/>
          <w:lang w:val="en-US"/>
        </w:rPr>
      </w:pPr>
    </w:p>
    <w:p w14:paraId="34B88E8C" w14:textId="7EA9FA36" w:rsidR="001E25FC" w:rsidRDefault="00E253C5" w:rsidP="001E25FC">
      <w:pPr>
        <w:pStyle w:val="BodyText0"/>
        <w:ind w:left="135"/>
        <w:rPr>
          <w:sz w:val="20"/>
        </w:rPr>
      </w:pPr>
      <w:r w:rsidRPr="00E253C5">
        <w:rPr>
          <w:b/>
          <w:lang w:val="en-US"/>
        </w:rPr>
        <w:t>Funding requested</w:t>
      </w:r>
      <w:r w:rsidR="001E25FC">
        <w:rPr>
          <w:noProof/>
          <w:sz w:val="20"/>
          <w:lang w:val="en-US"/>
        </w:rPr>
        <mc:AlternateContent>
          <mc:Choice Requires="wps">
            <w:drawing>
              <wp:inline distT="0" distB="0" distL="0" distR="0" wp14:anchorId="70AFFEA6" wp14:editId="2AC91786">
                <wp:extent cx="6266815" cy="205740"/>
                <wp:effectExtent l="0" t="0" r="6985" b="1016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6815"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4F91F7" w14:textId="55078108" w:rsidR="001E25FC" w:rsidRDefault="00E253C5" w:rsidP="001E25FC">
                            <w:pPr>
                              <w:pStyle w:val="BodyText0"/>
                              <w:tabs>
                                <w:tab w:val="left" w:pos="2661"/>
                                <w:tab w:val="left" w:pos="3231"/>
                              </w:tabs>
                              <w:spacing w:before="19"/>
                              <w:ind w:left="109"/>
                            </w:pPr>
                            <w:r w:rsidRPr="00E253C5">
                              <w:t>Publication fee</w:t>
                            </w:r>
                            <w:r w:rsidR="001E25FC">
                              <w:t>:</w:t>
                            </w:r>
                            <w:r w:rsidR="001E25FC">
                              <w:tab/>
                            </w:r>
                            <w:r w:rsidR="001E25FC">
                              <w:rPr>
                                <w:u w:val="single"/>
                              </w:rPr>
                              <w:t xml:space="preserve"> </w:t>
                            </w:r>
                            <w:r w:rsidR="001E25FC">
                              <w:rPr>
                                <w:u w:val="single"/>
                              </w:rPr>
                              <w:tab/>
                            </w:r>
                            <w:r w:rsidR="001E25FC">
                              <w:t xml:space="preserve"> </w:t>
                            </w:r>
                            <w:r w:rsidR="001E25FC">
                              <w:rPr>
                                <w:spacing w:val="-30"/>
                              </w:rPr>
                              <w:t xml:space="preserve"> </w:t>
                            </w:r>
                            <w:r w:rsidR="00B961C8" w:rsidRPr="00B961C8">
                              <w:t xml:space="preserve">euro / </w:t>
                            </w:r>
                            <w:r w:rsidR="001E25FC">
                              <w:t>lei*</w:t>
                            </w:r>
                          </w:p>
                        </w:txbxContent>
                      </wps:txbx>
                      <wps:bodyPr rot="0" vert="horz" wrap="square" lIns="0" tIns="0" rIns="0" bIns="0" anchor="t" anchorCtr="0" upright="1">
                        <a:noAutofit/>
                      </wps:bodyPr>
                    </wps:wsp>
                  </a:graphicData>
                </a:graphic>
              </wp:inline>
            </w:drawing>
          </mc:Choice>
          <mc:Fallback>
            <w:pict>
              <v:shape w14:anchorId="70AFFEA6" id="Text Box 3" o:spid="_x0000_s1029" type="#_x0000_t202" style="width:493.4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" filled="f" strokeweight=".48pt">
                <v:path arrowok="t"/>
                <v:textbox inset="0,0,0,0">
                  <w:txbxContent>
                    <w:p w14:paraId="324F91F7" w14:textId="55078108" w:rsidR="001E25FC" w:rsidRDefault="00E253C5" w:rsidP="001E25FC">
                      <w:pPr>
                        <w:pStyle w:val="BodyText0"/>
                        <w:tabs>
                          <w:tab w:val="left" w:pos="2661"/>
                          <w:tab w:val="left" w:pos="3231"/>
                        </w:tabs>
                        <w:spacing w:before="19"/>
                        <w:ind w:left="109"/>
                      </w:pPr>
                      <w:r w:rsidRPr="00E253C5">
                        <w:t>Publication fee</w:t>
                      </w:r>
                      <w:r w:rsidR="001E25FC">
                        <w:t>:</w:t>
                      </w:r>
                      <w:r w:rsidR="001E25FC">
                        <w:tab/>
                      </w:r>
                      <w:r w:rsidR="001E25FC">
                        <w:rPr>
                          <w:u w:val="single"/>
                        </w:rPr>
                        <w:t xml:space="preserve"> </w:t>
                      </w:r>
                      <w:r w:rsidR="001E25FC">
                        <w:rPr>
                          <w:u w:val="single"/>
                        </w:rPr>
                        <w:tab/>
                      </w:r>
                      <w:r w:rsidR="001E25FC">
                        <w:t xml:space="preserve"> </w:t>
                      </w:r>
                      <w:r w:rsidR="001E25FC">
                        <w:rPr>
                          <w:spacing w:val="-30"/>
                        </w:rPr>
                        <w:t xml:space="preserve"> </w:t>
                      </w:r>
                      <w:r w:rsidR="00B961C8" w:rsidRPr="00B961C8">
                        <w:t xml:space="preserve">euro / </w:t>
                      </w:r>
                      <w:r w:rsidR="001E25FC">
                        <w:t>lei*</w:t>
                      </w:r>
                    </w:p>
                  </w:txbxContent>
                </v:textbox>
                <w10:anchorlock/>
              </v:shape>
            </w:pict>
          </mc:Fallback>
        </mc:AlternateContent>
      </w:r>
    </w:p>
    <w:p w14:paraId="27417258" w14:textId="39F71DA5" w:rsidR="001E25FC" w:rsidRPr="001E25FC" w:rsidRDefault="001E25FC" w:rsidP="001E25FC">
      <w:pPr>
        <w:spacing w:before="102"/>
        <w:ind w:left="395" w:right="56" w:hanging="284"/>
        <w:rPr>
          <w:sz w:val="21"/>
          <w:lang w:val="fr-FR"/>
        </w:rPr>
      </w:pPr>
      <w:r w:rsidRPr="001E25FC">
        <w:rPr>
          <w:sz w:val="21"/>
          <w:lang w:val="fr-FR"/>
        </w:rPr>
        <w:t>□</w:t>
      </w:r>
      <w:r w:rsidRPr="001E25FC">
        <w:rPr>
          <w:spacing w:val="47"/>
          <w:sz w:val="21"/>
          <w:lang w:val="fr-FR"/>
        </w:rPr>
        <w:t xml:space="preserve"> </w:t>
      </w:r>
      <w:r w:rsidR="00B467DF" w:rsidRPr="00B467DF">
        <w:rPr>
          <w:sz w:val="21"/>
          <w:lang w:val="fr-FR"/>
        </w:rPr>
        <w:t xml:space="preserve">I </w:t>
      </w:r>
      <w:proofErr w:type="spellStart"/>
      <w:r w:rsidR="00B467DF" w:rsidRPr="00B467DF">
        <w:rPr>
          <w:sz w:val="21"/>
          <w:lang w:val="fr-FR"/>
        </w:rPr>
        <w:t>declare</w:t>
      </w:r>
      <w:proofErr w:type="spellEnd"/>
      <w:r w:rsidR="00B467DF" w:rsidRPr="00B467DF">
        <w:rPr>
          <w:sz w:val="21"/>
          <w:lang w:val="fr-FR"/>
        </w:rPr>
        <w:t xml:space="preserve"> </w:t>
      </w:r>
      <w:proofErr w:type="spellStart"/>
      <w:r w:rsidR="00B467DF" w:rsidRPr="00B467DF">
        <w:rPr>
          <w:sz w:val="21"/>
          <w:lang w:val="fr-FR"/>
        </w:rPr>
        <w:t>that</w:t>
      </w:r>
      <w:proofErr w:type="spellEnd"/>
      <w:r w:rsidR="00B467DF" w:rsidRPr="00B467DF">
        <w:rPr>
          <w:sz w:val="21"/>
          <w:lang w:val="fr-FR"/>
        </w:rPr>
        <w:t xml:space="preserve"> the publication </w:t>
      </w:r>
      <w:proofErr w:type="spellStart"/>
      <w:r w:rsidR="00B467DF" w:rsidRPr="00B467DF">
        <w:rPr>
          <w:sz w:val="21"/>
          <w:lang w:val="fr-FR"/>
        </w:rPr>
        <w:t>fees</w:t>
      </w:r>
      <w:proofErr w:type="spellEnd"/>
      <w:r w:rsidR="00B467DF" w:rsidRPr="00B467DF">
        <w:rPr>
          <w:sz w:val="21"/>
          <w:lang w:val="fr-FR"/>
        </w:rPr>
        <w:t xml:space="preserve"> have not been </w:t>
      </w:r>
      <w:proofErr w:type="spellStart"/>
      <w:r w:rsidR="00B467DF" w:rsidRPr="00B467DF">
        <w:rPr>
          <w:sz w:val="21"/>
          <w:lang w:val="fr-FR"/>
        </w:rPr>
        <w:t>requested</w:t>
      </w:r>
      <w:proofErr w:type="spellEnd"/>
      <w:r w:rsidR="00B467DF" w:rsidRPr="00B467DF">
        <w:rPr>
          <w:sz w:val="21"/>
          <w:lang w:val="fr-FR"/>
        </w:rPr>
        <w:t xml:space="preserve"> for </w:t>
      </w:r>
      <w:proofErr w:type="spellStart"/>
      <w:r w:rsidR="00B467DF" w:rsidRPr="00B467DF">
        <w:rPr>
          <w:sz w:val="21"/>
          <w:lang w:val="fr-FR"/>
        </w:rPr>
        <w:t>settlement</w:t>
      </w:r>
      <w:proofErr w:type="spellEnd"/>
      <w:r w:rsidR="00B467DF" w:rsidRPr="00B467DF">
        <w:rPr>
          <w:sz w:val="21"/>
          <w:lang w:val="fr-FR"/>
        </w:rPr>
        <w:t xml:space="preserve"> in </w:t>
      </w:r>
      <w:proofErr w:type="spellStart"/>
      <w:r w:rsidR="00B467DF" w:rsidRPr="00B467DF">
        <w:rPr>
          <w:sz w:val="21"/>
          <w:lang w:val="fr-FR"/>
        </w:rPr>
        <w:t>research</w:t>
      </w:r>
      <w:proofErr w:type="spellEnd"/>
      <w:r w:rsidR="00B467DF" w:rsidRPr="00B467DF">
        <w:rPr>
          <w:sz w:val="21"/>
          <w:lang w:val="fr-FR"/>
        </w:rPr>
        <w:t xml:space="preserve"> </w:t>
      </w:r>
      <w:proofErr w:type="spellStart"/>
      <w:r w:rsidR="00B467DF" w:rsidRPr="00B467DF">
        <w:rPr>
          <w:sz w:val="21"/>
          <w:lang w:val="fr-FR"/>
        </w:rPr>
        <w:t>projects</w:t>
      </w:r>
      <w:proofErr w:type="spellEnd"/>
      <w:r w:rsidR="00B467DF" w:rsidRPr="00B467DF">
        <w:rPr>
          <w:sz w:val="21"/>
          <w:lang w:val="fr-FR"/>
        </w:rPr>
        <w:t xml:space="preserve"> or </w:t>
      </w:r>
      <w:proofErr w:type="spellStart"/>
      <w:r w:rsidR="00B467DF" w:rsidRPr="00B467DF">
        <w:rPr>
          <w:sz w:val="21"/>
          <w:lang w:val="fr-FR"/>
        </w:rPr>
        <w:t>from</w:t>
      </w:r>
      <w:proofErr w:type="spellEnd"/>
      <w:r w:rsidR="00B467DF" w:rsidRPr="00B467DF">
        <w:rPr>
          <w:sz w:val="21"/>
          <w:lang w:val="fr-FR"/>
        </w:rPr>
        <w:t xml:space="preserve"> </w:t>
      </w:r>
      <w:proofErr w:type="spellStart"/>
      <w:r w:rsidR="00B467DF" w:rsidRPr="00B467DF">
        <w:rPr>
          <w:sz w:val="21"/>
          <w:lang w:val="fr-FR"/>
        </w:rPr>
        <w:t>other</w:t>
      </w:r>
      <w:proofErr w:type="spellEnd"/>
      <w:r w:rsidR="00B467DF" w:rsidRPr="00B467DF">
        <w:rPr>
          <w:sz w:val="21"/>
          <w:lang w:val="fr-FR"/>
        </w:rPr>
        <w:t xml:space="preserve"> </w:t>
      </w:r>
      <w:proofErr w:type="spellStart"/>
      <w:proofErr w:type="gramStart"/>
      <w:r w:rsidR="00B467DF" w:rsidRPr="00B467DF">
        <w:rPr>
          <w:sz w:val="21"/>
          <w:lang w:val="fr-FR"/>
        </w:rPr>
        <w:t>funders</w:t>
      </w:r>
      <w:proofErr w:type="spellEnd"/>
      <w:r w:rsidR="00B467DF" w:rsidRPr="00B467DF">
        <w:rPr>
          <w:sz w:val="21"/>
          <w:lang w:val="fr-FR"/>
        </w:rPr>
        <w:t>.</w:t>
      </w:r>
      <w:r w:rsidRPr="001E25FC">
        <w:rPr>
          <w:sz w:val="21"/>
          <w:lang w:val="fr-FR"/>
        </w:rPr>
        <w:t>.</w:t>
      </w:r>
      <w:proofErr w:type="gramEnd"/>
    </w:p>
    <w:p w14:paraId="14CC5983" w14:textId="3114E93F" w:rsidR="001E25FC" w:rsidRPr="001E25FC" w:rsidRDefault="001E25FC" w:rsidP="001E25FC">
      <w:pPr>
        <w:spacing w:line="241" w:lineRule="exact"/>
        <w:ind w:left="112"/>
        <w:rPr>
          <w:sz w:val="21"/>
          <w:lang w:val="fr-FR"/>
        </w:rPr>
      </w:pPr>
      <w:r w:rsidRPr="001E25FC">
        <w:rPr>
          <w:sz w:val="21"/>
          <w:lang w:val="fr-FR"/>
        </w:rPr>
        <w:t>*</w:t>
      </w:r>
      <w:r w:rsidRPr="001E25FC">
        <w:rPr>
          <w:spacing w:val="-2"/>
          <w:sz w:val="21"/>
          <w:lang w:val="fr-FR"/>
        </w:rPr>
        <w:t xml:space="preserve"> </w:t>
      </w:r>
      <w:r w:rsidR="00B467DF" w:rsidRPr="00B467DF">
        <w:rPr>
          <w:sz w:val="21"/>
          <w:lang w:val="fr-FR"/>
        </w:rPr>
        <w:t xml:space="preserve">The </w:t>
      </w:r>
      <w:proofErr w:type="spellStart"/>
      <w:r w:rsidR="00B467DF" w:rsidRPr="00B467DF">
        <w:rPr>
          <w:sz w:val="21"/>
          <w:lang w:val="fr-FR"/>
        </w:rPr>
        <w:t>equivalence</w:t>
      </w:r>
      <w:proofErr w:type="spellEnd"/>
      <w:r w:rsidR="00B467DF" w:rsidRPr="00B467DF">
        <w:rPr>
          <w:sz w:val="21"/>
          <w:lang w:val="fr-FR"/>
        </w:rPr>
        <w:t xml:space="preserve"> in lei </w:t>
      </w:r>
      <w:proofErr w:type="spellStart"/>
      <w:r w:rsidR="00B467DF" w:rsidRPr="00B467DF">
        <w:rPr>
          <w:sz w:val="21"/>
          <w:lang w:val="fr-FR"/>
        </w:rPr>
        <w:t>is</w:t>
      </w:r>
      <w:proofErr w:type="spellEnd"/>
      <w:r w:rsidR="00B467DF" w:rsidRPr="00B467DF">
        <w:rPr>
          <w:sz w:val="21"/>
          <w:lang w:val="fr-FR"/>
        </w:rPr>
        <w:t xml:space="preserve"> made at the BNR exchange rate </w:t>
      </w:r>
      <w:proofErr w:type="spellStart"/>
      <w:r w:rsidR="00B467DF" w:rsidRPr="00B467DF">
        <w:rPr>
          <w:sz w:val="21"/>
          <w:lang w:val="fr-FR"/>
        </w:rPr>
        <w:t>from</w:t>
      </w:r>
      <w:proofErr w:type="spellEnd"/>
      <w:r w:rsidR="00B467DF" w:rsidRPr="00B467DF">
        <w:rPr>
          <w:sz w:val="21"/>
          <w:lang w:val="fr-FR"/>
        </w:rPr>
        <w:t xml:space="preserve"> the date of </w:t>
      </w:r>
      <w:proofErr w:type="spellStart"/>
      <w:r w:rsidR="00B467DF" w:rsidRPr="00B467DF">
        <w:rPr>
          <w:sz w:val="21"/>
          <w:lang w:val="fr-FR"/>
        </w:rPr>
        <w:t>payment</w:t>
      </w:r>
      <w:proofErr w:type="spellEnd"/>
      <w:r w:rsidR="00B467DF">
        <w:rPr>
          <w:sz w:val="21"/>
          <w:lang w:val="fr-FR"/>
        </w:rPr>
        <w:t>.</w:t>
      </w:r>
    </w:p>
    <w:p w14:paraId="5BC11DC7" w14:textId="77777777" w:rsidR="001E25FC" w:rsidRDefault="001E25FC" w:rsidP="001E25FC">
      <w:pPr>
        <w:pStyle w:val="BodyText0"/>
        <w:rPr>
          <w:sz w:val="22"/>
        </w:rPr>
      </w:pPr>
    </w:p>
    <w:p w14:paraId="1AA03FA0" w14:textId="0A44E889" w:rsidR="001E25FC" w:rsidRDefault="001E25FC" w:rsidP="001E25FC">
      <w:pPr>
        <w:tabs>
          <w:tab w:val="left" w:pos="1457"/>
          <w:tab w:val="left" w:pos="4649"/>
        </w:tabs>
        <w:spacing w:before="139"/>
        <w:ind w:left="254"/>
      </w:pPr>
      <w:r>
        <w:rPr>
          <w:b/>
        </w:rPr>
        <w:t>Dat</w:t>
      </w:r>
      <w:r w:rsidR="00356A21">
        <w:rPr>
          <w:b/>
        </w:rPr>
        <w:t>e</w:t>
      </w:r>
      <w:r>
        <w:rPr>
          <w:b/>
        </w:rPr>
        <w:t>:</w:t>
      </w:r>
      <w:r>
        <w:rPr>
          <w:b/>
          <w:u w:val="single"/>
        </w:rPr>
        <w:tab/>
      </w:r>
      <w:r>
        <w:rPr>
          <w:b/>
        </w:rPr>
        <w:tab/>
        <w:t>S</w:t>
      </w:r>
      <w:r w:rsidR="00356A21">
        <w:rPr>
          <w:b/>
        </w:rPr>
        <w:t>ignature</w:t>
      </w:r>
      <w:r>
        <w:rPr>
          <w:b/>
        </w:rPr>
        <w:t>:</w:t>
      </w:r>
      <w:r>
        <w:rPr>
          <w:b/>
          <w:spacing w:val="-3"/>
        </w:rPr>
        <w:t xml:space="preserve"> </w:t>
      </w:r>
      <w:r>
        <w:t>......................................</w:t>
      </w:r>
    </w:p>
    <w:p w14:paraId="10B598EC" w14:textId="1CD5027B" w:rsidR="001E25FC" w:rsidRDefault="003612EC" w:rsidP="001E25FC">
      <w:pPr>
        <w:pStyle w:val="BodyText0"/>
        <w:rPr>
          <w:sz w:val="20"/>
        </w:rPr>
      </w:pPr>
      <w:r>
        <w:rPr>
          <w:noProof/>
          <w:lang w:val="en-US"/>
        </w:rPr>
        <mc:AlternateContent>
          <mc:Choice Requires="wps">
            <w:drawing>
              <wp:anchor distT="0" distB="0" distL="0" distR="0" simplePos="0" relativeHeight="251661312" behindDoc="1" locked="0" layoutInCell="1" allowOverlap="1" wp14:anchorId="7F9834D6" wp14:editId="00635757">
                <wp:simplePos x="0" y="0"/>
                <wp:positionH relativeFrom="page">
                  <wp:posOffset>742950</wp:posOffset>
                </wp:positionH>
                <wp:positionV relativeFrom="paragraph">
                  <wp:posOffset>259080</wp:posOffset>
                </wp:positionV>
                <wp:extent cx="6236970" cy="784860"/>
                <wp:effectExtent l="0" t="0" r="11430" b="152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6970" cy="7848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F68AF2" w14:textId="77777777" w:rsidR="00B467DF" w:rsidRPr="00B467DF" w:rsidRDefault="00B467DF" w:rsidP="00B467DF">
                            <w:pPr>
                              <w:pStyle w:val="BodyText0"/>
                              <w:tabs>
                                <w:tab w:val="left" w:pos="315"/>
                              </w:tabs>
                              <w:ind w:left="314"/>
                            </w:pPr>
                            <w:r w:rsidRPr="00B467DF">
                              <w:rPr>
                                <w:b/>
                                <w:lang w:val="en-US"/>
                              </w:rPr>
                              <w:t>Attached documents (required):</w:t>
                            </w:r>
                          </w:p>
                          <w:p w14:paraId="68E6A282" w14:textId="77777777" w:rsidR="00B467DF" w:rsidRDefault="00B467DF" w:rsidP="001F7902">
                            <w:pPr>
                              <w:pStyle w:val="BodyText0"/>
                              <w:numPr>
                                <w:ilvl w:val="0"/>
                                <w:numId w:val="6"/>
                              </w:numPr>
                              <w:tabs>
                                <w:tab w:val="left" w:pos="315"/>
                              </w:tabs>
                            </w:pPr>
                            <w:r w:rsidRPr="00B467DF">
                              <w:t>article published in the journal</w:t>
                            </w:r>
                          </w:p>
                          <w:p w14:paraId="2670ECFF" w14:textId="77777777" w:rsidR="00B467DF" w:rsidRDefault="00B467DF" w:rsidP="004D0BED">
                            <w:pPr>
                              <w:pStyle w:val="BodyText0"/>
                              <w:numPr>
                                <w:ilvl w:val="0"/>
                                <w:numId w:val="6"/>
                              </w:numPr>
                              <w:tabs>
                                <w:tab w:val="left" w:pos="315"/>
                              </w:tabs>
                            </w:pPr>
                            <w:r w:rsidRPr="00B467DF">
                              <w:t>proof of payment of the publication fee from own funds</w:t>
                            </w:r>
                          </w:p>
                          <w:p w14:paraId="507C7A73" w14:textId="2838374B" w:rsidR="004D0BED" w:rsidRDefault="00B467DF" w:rsidP="001F7902">
                            <w:pPr>
                              <w:pStyle w:val="BodyText0"/>
                              <w:numPr>
                                <w:ilvl w:val="0"/>
                                <w:numId w:val="6"/>
                              </w:numPr>
                              <w:tabs>
                                <w:tab w:val="left" w:pos="315"/>
                              </w:tabs>
                            </w:pPr>
                            <w:r w:rsidRPr="00B467DF">
                              <w:t>statement for the account in which the amounts approved for settlement are to be transferred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34D6" id="Text Box 2" o:spid="_x0000_s1030" type="#_x0000_t202" style="position:absolute;margin-left:58.5pt;margin-top:20.4pt;width:491.1pt;height:6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" filled="f" strokeweight=".48pt">
                <v:path arrowok="t"/>
                <v:textbox inset="0,0,0,0">
                  <w:txbxContent>
                    <w:p w14:paraId="4EF68AF2" w14:textId="77777777" w:rsidR="00B467DF" w:rsidRPr="00B467DF" w:rsidRDefault="00B467DF" w:rsidP="00B467DF">
                      <w:pPr>
                        <w:pStyle w:val="BodyText0"/>
                        <w:tabs>
                          <w:tab w:val="left" w:pos="315"/>
                        </w:tabs>
                        <w:ind w:left="314"/>
                      </w:pPr>
                      <w:r w:rsidRPr="00B467DF">
                        <w:rPr>
                          <w:b/>
                          <w:lang w:val="en-US"/>
                        </w:rPr>
                        <w:t>Attached documents (required):</w:t>
                      </w:r>
                    </w:p>
                    <w:p w14:paraId="68E6A282" w14:textId="77777777" w:rsidR="00B467DF" w:rsidRDefault="00B467DF" w:rsidP="001F7902">
                      <w:pPr>
                        <w:pStyle w:val="BodyText0"/>
                        <w:numPr>
                          <w:ilvl w:val="0"/>
                          <w:numId w:val="6"/>
                        </w:numPr>
                        <w:tabs>
                          <w:tab w:val="left" w:pos="315"/>
                        </w:tabs>
                      </w:pPr>
                      <w:r w:rsidRPr="00B467DF">
                        <w:t>article published in the journal</w:t>
                      </w:r>
                    </w:p>
                    <w:p w14:paraId="2670ECFF" w14:textId="77777777" w:rsidR="00B467DF" w:rsidRDefault="00B467DF" w:rsidP="004D0BED">
                      <w:pPr>
                        <w:pStyle w:val="BodyText0"/>
                        <w:numPr>
                          <w:ilvl w:val="0"/>
                          <w:numId w:val="6"/>
                        </w:numPr>
                        <w:tabs>
                          <w:tab w:val="left" w:pos="315"/>
                        </w:tabs>
                      </w:pPr>
                      <w:r w:rsidRPr="00B467DF">
                        <w:t>proof of payment of the publication fee from own funds</w:t>
                      </w:r>
                    </w:p>
                    <w:p w14:paraId="507C7A73" w14:textId="2838374B" w:rsidR="004D0BED" w:rsidRDefault="00B467DF" w:rsidP="001F7902">
                      <w:pPr>
                        <w:pStyle w:val="BodyText0"/>
                        <w:numPr>
                          <w:ilvl w:val="0"/>
                          <w:numId w:val="6"/>
                        </w:numPr>
                        <w:tabs>
                          <w:tab w:val="left" w:pos="315"/>
                        </w:tabs>
                      </w:pPr>
                      <w:r w:rsidRPr="00B467DF">
                        <w:t>statement for the account in which the amounts approved for settlement are to be transferred</w:t>
                      </w:r>
                    </w:p>
                  </w:txbxContent>
                </v:textbox>
                <w10:wrap type="topAndBottom" anchorx="page"/>
              </v:shape>
            </w:pict>
          </mc:Fallback>
        </mc:AlternateContent>
      </w:r>
    </w:p>
    <w:p w14:paraId="57B6251D" w14:textId="3B328996" w:rsidR="001E25FC" w:rsidRDefault="001E25FC" w:rsidP="00B961C8">
      <w:pPr>
        <w:pStyle w:val="BodyText0"/>
        <w:spacing w:before="7"/>
        <w:rPr>
          <w:sz w:val="20"/>
        </w:rPr>
      </w:pPr>
    </w:p>
    <w:p w14:paraId="72A6EE30" w14:textId="579E9404" w:rsidR="001E25FC" w:rsidRPr="00F7750C" w:rsidRDefault="002F7586" w:rsidP="002F7586">
      <w:pPr>
        <w:spacing w:before="90"/>
        <w:ind w:left="374"/>
        <w:rPr>
          <w:b/>
          <w:bCs/>
          <w:i/>
        </w:rPr>
      </w:pPr>
      <w:r>
        <w:rPr>
          <w:rFonts w:ascii="Cambria" w:hAnsi="Cambria"/>
          <w:b/>
          <w:bCs/>
          <w:lang w:val="ro-RO"/>
        </w:rPr>
        <w:t xml:space="preserve">               PhD Supervisor,</w:t>
      </w:r>
      <w:r w:rsidRPr="00F7750C">
        <w:rPr>
          <w:b/>
          <w:bCs/>
          <w:i/>
        </w:rPr>
        <w:t xml:space="preserve"> </w:t>
      </w:r>
      <w:r>
        <w:rPr>
          <w:b/>
          <w:bCs/>
          <w:i/>
        </w:rPr>
        <w:t xml:space="preserve">                                   </w:t>
      </w:r>
      <w:r>
        <w:rPr>
          <w:b/>
          <w:bCs/>
          <w:i/>
        </w:rPr>
        <w:tab/>
      </w:r>
      <w:r>
        <w:rPr>
          <w:b/>
          <w:bCs/>
          <w:i/>
        </w:rPr>
        <w:tab/>
        <w:t xml:space="preserve">  </w:t>
      </w:r>
      <w:r w:rsidR="001E25FC" w:rsidRPr="00F7750C">
        <w:rPr>
          <w:b/>
          <w:bCs/>
          <w:i/>
        </w:rPr>
        <w:t>DMCI</w:t>
      </w:r>
      <w:r w:rsidR="00B467DF">
        <w:rPr>
          <w:b/>
          <w:bCs/>
          <w:i/>
        </w:rPr>
        <w:t xml:space="preserve"> Visa</w:t>
      </w:r>
      <w:r w:rsidR="001E25FC" w:rsidRPr="00F7750C">
        <w:rPr>
          <w:b/>
          <w:bCs/>
          <w:i/>
        </w:rPr>
        <w:t>,</w:t>
      </w:r>
    </w:p>
    <w:p w14:paraId="6420C693" w14:textId="13BB94CD" w:rsidR="001E25FC" w:rsidRDefault="001E25FC" w:rsidP="00FB30B3">
      <w:pPr>
        <w:pStyle w:val="Default"/>
        <w:ind w:right="-1"/>
        <w:jc w:val="right"/>
        <w:rPr>
          <w:rFonts w:ascii="Cambria" w:hAnsi="Cambria"/>
          <w:color w:val="auto"/>
          <w:lang w:eastAsia="en-US"/>
        </w:rPr>
      </w:pPr>
    </w:p>
    <w:p w14:paraId="1E482B61" w14:textId="51B4F6D6" w:rsidR="001E25FC" w:rsidRDefault="001E25FC" w:rsidP="00FB30B3">
      <w:pPr>
        <w:pStyle w:val="Default"/>
        <w:ind w:right="-1"/>
        <w:jc w:val="right"/>
        <w:rPr>
          <w:rFonts w:ascii="Cambria" w:hAnsi="Cambria"/>
          <w:color w:val="auto"/>
          <w:lang w:eastAsia="en-US"/>
        </w:rPr>
      </w:pPr>
    </w:p>
    <w:p w14:paraId="266E5E57" w14:textId="7325E6FA" w:rsidR="001E25FC" w:rsidRDefault="001E25FC" w:rsidP="00FB30B3">
      <w:pPr>
        <w:pStyle w:val="Default"/>
        <w:ind w:right="-1"/>
        <w:jc w:val="right"/>
        <w:rPr>
          <w:rFonts w:ascii="Cambria" w:hAnsi="Cambria"/>
          <w:color w:val="auto"/>
          <w:lang w:eastAsia="en-US"/>
        </w:rPr>
      </w:pPr>
    </w:p>
    <w:p w14:paraId="101AE794" w14:textId="7332DBD3" w:rsidR="001E25FC" w:rsidRDefault="001E25FC" w:rsidP="00FB30B3">
      <w:pPr>
        <w:pStyle w:val="Default"/>
        <w:ind w:right="-1"/>
        <w:jc w:val="right"/>
        <w:rPr>
          <w:rFonts w:ascii="Cambria" w:hAnsi="Cambria"/>
          <w:color w:val="auto"/>
          <w:lang w:eastAsia="en-US"/>
        </w:rPr>
      </w:pPr>
    </w:p>
    <w:p w14:paraId="7FFBC518" w14:textId="3099B663" w:rsidR="00452D67" w:rsidRPr="005704DA" w:rsidRDefault="00452D67" w:rsidP="00452D67">
      <w:pPr>
        <w:pStyle w:val="Heading1"/>
        <w:spacing w:before="77"/>
        <w:ind w:right="-1"/>
        <w:jc w:val="right"/>
      </w:pPr>
      <w:r w:rsidRPr="005704DA">
        <w:lastRenderedPageBreak/>
        <w:t>An</w:t>
      </w:r>
      <w:r w:rsidR="00CB65B4">
        <w:t>n</w:t>
      </w:r>
      <w:r w:rsidRPr="005704DA">
        <w:t>ex</w:t>
      </w:r>
      <w:r w:rsidRPr="005704DA">
        <w:rPr>
          <w:spacing w:val="-1"/>
        </w:rPr>
        <w:t xml:space="preserve"> </w:t>
      </w:r>
      <w:r w:rsidRPr="005704DA">
        <w:t>4</w:t>
      </w:r>
    </w:p>
    <w:p w14:paraId="78C523A0" w14:textId="77777777" w:rsidR="00452D67" w:rsidRPr="005704DA" w:rsidRDefault="00452D67" w:rsidP="00452D67">
      <w:pPr>
        <w:pStyle w:val="BodyText0"/>
        <w:spacing w:before="2"/>
        <w:ind w:right="-1"/>
        <w:rPr>
          <w:b/>
          <w:sz w:val="16"/>
        </w:rPr>
      </w:pPr>
    </w:p>
    <w:p w14:paraId="3DF49F58" w14:textId="77777777" w:rsidR="00452D67" w:rsidRPr="005704DA" w:rsidRDefault="00452D67" w:rsidP="00452D67">
      <w:pPr>
        <w:pStyle w:val="BodyText0"/>
        <w:spacing w:before="90"/>
        <w:ind w:left="369" w:right="-1"/>
        <w:jc w:val="center"/>
      </w:pPr>
    </w:p>
    <w:p w14:paraId="45CC138E" w14:textId="77777777" w:rsidR="00800770" w:rsidRDefault="00800770" w:rsidP="00800770">
      <w:pPr>
        <w:pStyle w:val="BodyText0"/>
        <w:ind w:right="-1"/>
        <w:jc w:val="center"/>
      </w:pPr>
      <w:r>
        <w:t>STATEMENT</w:t>
      </w:r>
    </w:p>
    <w:p w14:paraId="25758B9F" w14:textId="4DEE9FCC" w:rsidR="00452D67" w:rsidRDefault="00800770" w:rsidP="00800770">
      <w:pPr>
        <w:pStyle w:val="BodyText0"/>
        <w:ind w:right="-1"/>
        <w:jc w:val="center"/>
      </w:pPr>
      <w:r>
        <w:t>to acknowledge and CONSENT on the processing of personal data in the context of the settlement of publication fees and the financing of participation in conferences</w:t>
      </w:r>
    </w:p>
    <w:p w14:paraId="56752D60" w14:textId="77777777" w:rsidR="00800770" w:rsidRDefault="00800770" w:rsidP="00800770">
      <w:pPr>
        <w:pStyle w:val="BodyText0"/>
        <w:ind w:right="-1"/>
        <w:jc w:val="center"/>
        <w:rPr>
          <w:sz w:val="26"/>
        </w:rPr>
      </w:pPr>
    </w:p>
    <w:p w14:paraId="297A07AA" w14:textId="4EE5A9F9" w:rsidR="00452D67" w:rsidRDefault="00452D67" w:rsidP="00452D67">
      <w:pPr>
        <w:pStyle w:val="BodyText0"/>
        <w:tabs>
          <w:tab w:val="left" w:leader="dot" w:pos="9719"/>
        </w:tabs>
        <w:ind w:left="253" w:right="-1"/>
        <w:jc w:val="both"/>
      </w:pPr>
      <w:r>
        <w:t xml:space="preserve">              </w:t>
      </w:r>
      <w:r w:rsidR="00800770">
        <w:t>I, u</w:t>
      </w:r>
      <w:r w:rsidR="00800770" w:rsidRPr="00800770">
        <w:t xml:space="preserve">ndersigned.............................................. .................................................. .................... doctoral student at the </w:t>
      </w:r>
      <w:r w:rsidR="00800770">
        <w:t>Bucharest University</w:t>
      </w:r>
      <w:r w:rsidR="00800770" w:rsidRPr="00800770">
        <w:t xml:space="preserve"> of Economic Studies</w:t>
      </w:r>
      <w:r w:rsidR="00A4396E">
        <w:t xml:space="preserve"> (ASE)</w:t>
      </w:r>
      <w:r w:rsidR="00800770" w:rsidRPr="00800770">
        <w:t>, in the year ....... of studies, enrolled  on ......................., doctoral field ................... ................, within the Doctoral School ............................. .................................................. ...........................,</w:t>
      </w:r>
    </w:p>
    <w:p w14:paraId="4984C160" w14:textId="77777777" w:rsidR="00452D67" w:rsidRDefault="00452D67" w:rsidP="00452D67">
      <w:pPr>
        <w:pStyle w:val="BodyText0"/>
        <w:ind w:right="-1"/>
        <w:jc w:val="both"/>
      </w:pPr>
    </w:p>
    <w:p w14:paraId="04FB57B2" w14:textId="728B373F" w:rsidR="00452D67" w:rsidRDefault="00A4396E" w:rsidP="00452D67">
      <w:pPr>
        <w:pStyle w:val="BodyText0"/>
        <w:ind w:left="253" w:right="-1"/>
      </w:pPr>
      <w:r w:rsidRPr="00A4396E">
        <w:t>declare the following</w:t>
      </w:r>
      <w:r w:rsidR="00452D67">
        <w:t>:</w:t>
      </w:r>
      <w:bookmarkStart w:id="2" w:name="_GoBack"/>
      <w:bookmarkEnd w:id="2"/>
    </w:p>
    <w:p w14:paraId="395FF6A5" w14:textId="77777777" w:rsidR="00452D67" w:rsidRDefault="00452D67" w:rsidP="00452D67">
      <w:pPr>
        <w:pStyle w:val="BodyText0"/>
        <w:ind w:right="-1"/>
      </w:pPr>
    </w:p>
    <w:p w14:paraId="3185ED83" w14:textId="15D371FA" w:rsidR="00452D67" w:rsidRPr="005704DA" w:rsidRDefault="009170F8" w:rsidP="00452D67">
      <w:pPr>
        <w:pStyle w:val="ListParagraph"/>
        <w:widowControl w:val="0"/>
        <w:numPr>
          <w:ilvl w:val="0"/>
          <w:numId w:val="8"/>
        </w:numPr>
        <w:tabs>
          <w:tab w:val="left" w:pos="614"/>
        </w:tabs>
        <w:autoSpaceDE w:val="0"/>
        <w:autoSpaceDN w:val="0"/>
        <w:spacing w:before="1"/>
        <w:ind w:right="-1"/>
        <w:contextualSpacing w:val="0"/>
        <w:jc w:val="both"/>
        <w:rPr>
          <w:i/>
          <w:iCs/>
          <w:lang w:val="ro-RO"/>
        </w:rPr>
      </w:pPr>
      <w:r w:rsidRPr="009170F8">
        <w:rPr>
          <w:lang w:val="ro-RO"/>
        </w:rPr>
        <w:t xml:space="preserve">We have taken note of the content of the </w:t>
      </w:r>
      <w:r w:rsidRPr="009170F8">
        <w:rPr>
          <w:i/>
          <w:iCs/>
          <w:lang w:val="ro-RO"/>
        </w:rPr>
        <w:t xml:space="preserve">Internal Rules of CSUD on the participation of PhD students from the </w:t>
      </w:r>
      <w:r>
        <w:t>Bucharest University</w:t>
      </w:r>
      <w:r w:rsidRPr="00800770">
        <w:t xml:space="preserve"> of Economic Studies</w:t>
      </w:r>
      <w:r>
        <w:t xml:space="preserve"> (ASE) </w:t>
      </w:r>
      <w:r w:rsidRPr="009170F8">
        <w:rPr>
          <w:i/>
          <w:iCs/>
          <w:lang w:val="ro-RO"/>
        </w:rPr>
        <w:t>in national and international conferences and for the settlement of publication fees for indexed articles Web of Science</w:t>
      </w:r>
      <w:r w:rsidRPr="009170F8">
        <w:rPr>
          <w:lang w:val="ro-RO"/>
        </w:rPr>
        <w:t>, hereinafter referred to as Internal Rules</w:t>
      </w:r>
      <w:r w:rsidR="00452D67" w:rsidRPr="005704DA">
        <w:rPr>
          <w:iCs/>
          <w:lang w:val="ro-RO"/>
        </w:rPr>
        <w:t>;</w:t>
      </w:r>
    </w:p>
    <w:p w14:paraId="79F57EB2" w14:textId="0A217CE4" w:rsidR="00452D67" w:rsidRPr="005704DA" w:rsidRDefault="009170F8" w:rsidP="00452D67">
      <w:pPr>
        <w:numPr>
          <w:ilvl w:val="0"/>
          <w:numId w:val="8"/>
        </w:numPr>
        <w:ind w:right="-1"/>
        <w:jc w:val="both"/>
      </w:pPr>
      <w:r w:rsidRPr="009170F8">
        <w:t>I have read and understood the p</w:t>
      </w:r>
      <w:r w:rsidRPr="009170F8">
        <w:rPr>
          <w:b/>
          <w:bCs/>
        </w:rPr>
        <w:t xml:space="preserve">rovisions of Art. 24. Processing of personal data within the </w:t>
      </w:r>
      <w:r w:rsidRPr="009170F8">
        <w:t>aforementioned</w:t>
      </w:r>
      <w:r w:rsidRPr="009170F8">
        <w:rPr>
          <w:b/>
          <w:bCs/>
        </w:rPr>
        <w:t xml:space="preserve"> Internal Rules</w:t>
      </w:r>
      <w:r w:rsidR="00452D67" w:rsidRPr="005704DA">
        <w:t>.</w:t>
      </w:r>
    </w:p>
    <w:p w14:paraId="5A0A7723" w14:textId="7A63EF49" w:rsidR="00452D67" w:rsidRPr="005704DA" w:rsidRDefault="009170F8" w:rsidP="00452D67">
      <w:pPr>
        <w:numPr>
          <w:ilvl w:val="0"/>
          <w:numId w:val="8"/>
        </w:numPr>
        <w:ind w:right="-1"/>
        <w:jc w:val="both"/>
      </w:pPr>
      <w:r w:rsidRPr="009170F8">
        <w:t xml:space="preserve">I understand that in the event that </w:t>
      </w:r>
      <w:r>
        <w:t xml:space="preserve">I, </w:t>
      </w:r>
      <w:r w:rsidRPr="009170F8">
        <w:t xml:space="preserve">the undersigned at the moment refuse to </w:t>
      </w:r>
      <w:r>
        <w:t xml:space="preserve">have </w:t>
      </w:r>
      <w:r w:rsidRPr="009170F8">
        <w:t>the personal data process</w:t>
      </w:r>
      <w:r>
        <w:t>ed</w:t>
      </w:r>
      <w:r w:rsidRPr="009170F8">
        <w:t>, then, as a consequence, I run the risk of not having my application approved.</w:t>
      </w:r>
    </w:p>
    <w:p w14:paraId="5E8958F2" w14:textId="0F1BACEE" w:rsidR="00452D67" w:rsidRPr="005704DA" w:rsidRDefault="00452D67" w:rsidP="00452D67">
      <w:pPr>
        <w:ind w:left="709" w:right="-1"/>
        <w:jc w:val="both"/>
      </w:pPr>
      <w:r w:rsidRPr="005704DA">
        <w:rPr>
          <w:sz w:val="40"/>
          <w:szCs w:val="40"/>
        </w:rPr>
        <w:t>□</w:t>
      </w:r>
      <w:r w:rsidRPr="005704DA">
        <w:t xml:space="preserve"> </w:t>
      </w:r>
      <w:r w:rsidR="0079174C" w:rsidRPr="0079174C">
        <w:t xml:space="preserve">for the </w:t>
      </w:r>
      <w:r w:rsidR="0079174C">
        <w:t>ASE</w:t>
      </w:r>
      <w:r w:rsidR="0079174C" w:rsidRPr="0079174C">
        <w:t xml:space="preserve"> to reimburse me for the expenses incurred in attending the conference, which I have detailed in the form in Annex 1 and Annex 2, respectively, to the aforementioned Internal Rules;</w:t>
      </w:r>
    </w:p>
    <w:p w14:paraId="562636F2" w14:textId="24092D4D" w:rsidR="00452D67" w:rsidRPr="005704DA" w:rsidRDefault="00452D67" w:rsidP="00452D67">
      <w:pPr>
        <w:ind w:left="709" w:right="-1"/>
        <w:jc w:val="both"/>
      </w:pPr>
      <w:r w:rsidRPr="005704DA">
        <w:rPr>
          <w:sz w:val="40"/>
          <w:szCs w:val="40"/>
        </w:rPr>
        <w:t>□</w:t>
      </w:r>
      <w:r w:rsidRPr="005704DA">
        <w:t xml:space="preserve"> </w:t>
      </w:r>
      <w:r w:rsidR="006C14E5" w:rsidRPr="0079174C">
        <w:t>for</w:t>
      </w:r>
      <w:r w:rsidR="0079174C" w:rsidRPr="0079174C">
        <w:t xml:space="preserve"> the </w:t>
      </w:r>
      <w:r w:rsidR="0079174C">
        <w:t>ASE</w:t>
      </w:r>
      <w:r w:rsidR="0079174C" w:rsidRPr="0079174C">
        <w:t xml:space="preserve"> to reimburse me for the expenses I incurred by paying the publication fees for the article whose author / co-author I am and which I have detailed in the form in Annex 3 of the aforementioned Internal Rules.</w:t>
      </w:r>
    </w:p>
    <w:p w14:paraId="1316C57F" w14:textId="14C5FDC8" w:rsidR="00452D67" w:rsidRPr="005704DA" w:rsidRDefault="000F62DB" w:rsidP="00452D67">
      <w:pPr>
        <w:numPr>
          <w:ilvl w:val="0"/>
          <w:numId w:val="8"/>
        </w:numPr>
        <w:ind w:right="-1"/>
        <w:jc w:val="both"/>
      </w:pPr>
      <w:r w:rsidRPr="000F62DB">
        <w:t>Consequently, I, the undersigned, consent to the processing of personal data and which I have recorded in handwriting and / or electronically in the forms in Annex 1, Annex 2 and / or Annex 3 and Annex 4 of the framework. The aforementioned Internal Rules, as follows:</w:t>
      </w:r>
    </w:p>
    <w:p w14:paraId="6BA35BF8" w14:textId="5156AD25" w:rsidR="00452D67" w:rsidRPr="005704DA" w:rsidRDefault="00452D67" w:rsidP="00452D67">
      <w:pPr>
        <w:pStyle w:val="ListParagraph"/>
        <w:ind w:left="614" w:right="-1"/>
        <w:jc w:val="both"/>
      </w:pPr>
      <w:r w:rsidRPr="005704DA">
        <w:rPr>
          <w:sz w:val="40"/>
          <w:szCs w:val="40"/>
        </w:rPr>
        <w:t>□</w:t>
      </w:r>
      <w:r w:rsidRPr="005704DA">
        <w:t xml:space="preserve"> </w:t>
      </w:r>
      <w:r w:rsidR="006C14E5" w:rsidRPr="006C14E5">
        <w:t xml:space="preserve">YES, I AGREE ASE </w:t>
      </w:r>
      <w:r w:rsidR="006C14E5">
        <w:t xml:space="preserve">to </w:t>
      </w:r>
      <w:r w:rsidR="006C14E5" w:rsidRPr="006C14E5">
        <w:t>process the personal data for the purpose specified by the undersigned by ticking in point 3 of this document.</w:t>
      </w:r>
    </w:p>
    <w:p w14:paraId="750C3A31" w14:textId="12ABD032" w:rsidR="00452D67" w:rsidRPr="005704DA" w:rsidRDefault="00452D67" w:rsidP="00452D67">
      <w:pPr>
        <w:pStyle w:val="ListParagraph"/>
        <w:ind w:left="614" w:right="-1"/>
        <w:jc w:val="both"/>
      </w:pPr>
      <w:r w:rsidRPr="005704DA">
        <w:rPr>
          <w:sz w:val="40"/>
          <w:szCs w:val="40"/>
        </w:rPr>
        <w:t>□</w:t>
      </w:r>
      <w:r w:rsidRPr="005704DA">
        <w:t xml:space="preserve"> </w:t>
      </w:r>
      <w:r w:rsidR="006C14E5" w:rsidRPr="006C14E5">
        <w:t xml:space="preserve">NO, I REFUSE ASE to process the personal data for the specified purpose by signing the undersigned by </w:t>
      </w:r>
      <w:proofErr w:type="spellStart"/>
      <w:r w:rsidR="006C14E5" w:rsidRPr="006C14E5">
        <w:t>ticking</w:t>
      </w:r>
      <w:proofErr w:type="spellEnd"/>
      <w:r w:rsidR="006C14E5" w:rsidRPr="006C14E5">
        <w:t xml:space="preserve"> point 3 of this document.</w:t>
      </w:r>
    </w:p>
    <w:p w14:paraId="712168CD" w14:textId="77777777" w:rsidR="00452D67" w:rsidRPr="005704DA" w:rsidRDefault="00452D67" w:rsidP="00452D67">
      <w:pPr>
        <w:pStyle w:val="ListParagraph"/>
        <w:ind w:left="614" w:right="-1"/>
        <w:jc w:val="both"/>
      </w:pPr>
    </w:p>
    <w:p w14:paraId="29BE7C2E" w14:textId="1C2E76E8" w:rsidR="00452D67" w:rsidRPr="005704DA" w:rsidRDefault="0008426C" w:rsidP="00452D67">
      <w:pPr>
        <w:numPr>
          <w:ilvl w:val="0"/>
          <w:numId w:val="8"/>
        </w:numPr>
        <w:ind w:right="-1"/>
        <w:jc w:val="both"/>
      </w:pPr>
      <w:r w:rsidRPr="0008426C">
        <w:t xml:space="preserve">I understand that </w:t>
      </w:r>
      <w:r w:rsidR="006663AA" w:rsidRPr="0008426C">
        <w:t>if</w:t>
      </w:r>
      <w:r w:rsidRPr="0008426C">
        <w:t xml:space="preserve"> the undersigned </w:t>
      </w:r>
      <w:r w:rsidRPr="0008426C">
        <w:rPr>
          <w:b/>
          <w:bCs/>
        </w:rPr>
        <w:t xml:space="preserve">expresses a refusal at the moment to carry out </w:t>
      </w:r>
      <w:r w:rsidRPr="0008426C">
        <w:t>the processing of personal data, then, as a consequence, I expose myself to the following risks:</w:t>
      </w:r>
    </w:p>
    <w:p w14:paraId="1BE6B709" w14:textId="45948A2A" w:rsidR="0008426C" w:rsidRDefault="0008426C" w:rsidP="0008426C">
      <w:pPr>
        <w:autoSpaceDE w:val="0"/>
        <w:autoSpaceDN w:val="0"/>
        <w:adjustRightInd w:val="0"/>
        <w:ind w:left="1276" w:right="-1"/>
        <w:jc w:val="both"/>
      </w:pPr>
      <w:proofErr w:type="spellStart"/>
      <w:r>
        <w:t>i</w:t>
      </w:r>
      <w:proofErr w:type="spellEnd"/>
      <w:r>
        <w:t xml:space="preserve">. to prevent the application within </w:t>
      </w:r>
      <w:r w:rsidR="001A1041">
        <w:t>ASE</w:t>
      </w:r>
      <w:r>
        <w:t xml:space="preserve"> of the legal provisions under which expenses are settled and the supporting documents prepared for this purpose are archived;</w:t>
      </w:r>
    </w:p>
    <w:p w14:paraId="7D0883FF" w14:textId="38F1E051" w:rsidR="0008426C" w:rsidRDefault="0008426C" w:rsidP="0008426C">
      <w:pPr>
        <w:autoSpaceDE w:val="0"/>
        <w:autoSpaceDN w:val="0"/>
        <w:adjustRightInd w:val="0"/>
        <w:ind w:left="1276" w:right="-1"/>
        <w:jc w:val="both"/>
      </w:pPr>
      <w:r>
        <w:t>ii. to contravene the express provisions of an internal normative act of ASE;</w:t>
      </w:r>
    </w:p>
    <w:p w14:paraId="4ABCC286" w14:textId="3B8DAF8D" w:rsidR="0008426C" w:rsidRDefault="0008426C" w:rsidP="0008426C">
      <w:pPr>
        <w:autoSpaceDE w:val="0"/>
        <w:autoSpaceDN w:val="0"/>
        <w:adjustRightInd w:val="0"/>
        <w:ind w:left="1276" w:right="-1"/>
        <w:jc w:val="both"/>
      </w:pPr>
      <w:r>
        <w:t xml:space="preserve">iii. to contravene the express provisions of the individual schooling contract stipulating the obligation to comply / comply with the provisions of the internal normative acts of </w:t>
      </w:r>
      <w:r w:rsidR="001A1041">
        <w:t>ASE</w:t>
      </w:r>
      <w:r>
        <w:t>;</w:t>
      </w:r>
    </w:p>
    <w:p w14:paraId="467F764E" w14:textId="6E855435" w:rsidR="0008426C" w:rsidRDefault="0008426C" w:rsidP="0008426C">
      <w:pPr>
        <w:autoSpaceDE w:val="0"/>
        <w:autoSpaceDN w:val="0"/>
        <w:adjustRightInd w:val="0"/>
        <w:ind w:left="1276" w:right="-1"/>
        <w:jc w:val="both"/>
      </w:pPr>
      <w:r>
        <w:t>iv. not to benefit from the possibility of financing by ASE for the participation in national / international conferences, as the case may be;</w:t>
      </w:r>
    </w:p>
    <w:p w14:paraId="4B09AD6D" w14:textId="6CD5ABCD" w:rsidR="00045713" w:rsidRPr="005704DA" w:rsidRDefault="0008426C" w:rsidP="0008426C">
      <w:pPr>
        <w:autoSpaceDE w:val="0"/>
        <w:autoSpaceDN w:val="0"/>
        <w:adjustRightInd w:val="0"/>
        <w:ind w:left="1276" w:right="-1"/>
        <w:jc w:val="both"/>
      </w:pPr>
      <w:r>
        <w:t>v. not to benefit from the possibility of reimbursing the expenses of publishing an article in an indexed journal Web of Science, with non</w:t>
      </w:r>
      <w:r w:rsidR="001A1041">
        <w:t xml:space="preserve">zero </w:t>
      </w:r>
      <w:r>
        <w:t>AIS, as the case may be;</w:t>
      </w:r>
    </w:p>
    <w:p w14:paraId="2D6462DB" w14:textId="58CF46A8" w:rsidR="00452D67" w:rsidRPr="005704DA" w:rsidRDefault="00045713" w:rsidP="00452D67">
      <w:pPr>
        <w:numPr>
          <w:ilvl w:val="0"/>
          <w:numId w:val="8"/>
        </w:numPr>
        <w:ind w:right="-1"/>
        <w:jc w:val="both"/>
      </w:pPr>
      <w:r w:rsidRPr="00045713">
        <w:t xml:space="preserve">I understand that, in the event that the undersigned, after obtaining funding from ASE in Bucharest, funding for attending a national / international conference or reimbursing the costs of publishing an article in an indexed journal Web of Science with </w:t>
      </w:r>
      <w:r w:rsidR="005445BB">
        <w:t>nonzero</w:t>
      </w:r>
      <w:r w:rsidR="001A1041" w:rsidRPr="001A1041">
        <w:t xml:space="preserve"> </w:t>
      </w:r>
      <w:r w:rsidR="001A1041" w:rsidRPr="00045713">
        <w:t>AIS</w:t>
      </w:r>
      <w:r w:rsidRPr="00045713">
        <w:t xml:space="preserve">, </w:t>
      </w:r>
      <w:r w:rsidRPr="001D295F">
        <w:rPr>
          <w:b/>
          <w:bCs/>
        </w:rPr>
        <w:t>I express</w:t>
      </w:r>
      <w:r w:rsidRPr="00045713">
        <w:t xml:space="preserve"> </w:t>
      </w:r>
      <w:r w:rsidRPr="00045713">
        <w:lastRenderedPageBreak/>
        <w:t xml:space="preserve">subsequently </w:t>
      </w:r>
      <w:r w:rsidRPr="001D295F">
        <w:rPr>
          <w:b/>
          <w:bCs/>
        </w:rPr>
        <w:t>a refusal to carry out</w:t>
      </w:r>
      <w:r w:rsidRPr="00045713">
        <w:t xml:space="preserve"> the processing of personal data belonging to me, then, as a consequence, I expose myself to the risk of receiving the obligation to reimburse the amounts received from ASE in Bucharest either as funding for participation in conferences or as reimbursement of expenses for publishing an article in an indexed journal Web of Science with </w:t>
      </w:r>
      <w:r w:rsidR="001A1041">
        <w:t>nonzero</w:t>
      </w:r>
      <w:r w:rsidR="001A1041" w:rsidRPr="00045713">
        <w:t xml:space="preserve"> </w:t>
      </w:r>
      <w:r w:rsidRPr="00045713">
        <w:t>AIS.</w:t>
      </w:r>
    </w:p>
    <w:p w14:paraId="7F31373C" w14:textId="77777777" w:rsidR="00452D67" w:rsidRPr="005704DA" w:rsidRDefault="00452D67" w:rsidP="00452D67">
      <w:pPr>
        <w:ind w:left="614" w:right="-1"/>
        <w:jc w:val="both"/>
      </w:pPr>
    </w:p>
    <w:p w14:paraId="1E20E42C" w14:textId="2059D5EC" w:rsidR="00452D67" w:rsidRPr="005704DA" w:rsidRDefault="00045713" w:rsidP="00452D67">
      <w:pPr>
        <w:pStyle w:val="ListParagraph"/>
        <w:widowControl w:val="0"/>
        <w:numPr>
          <w:ilvl w:val="0"/>
          <w:numId w:val="8"/>
        </w:numPr>
        <w:tabs>
          <w:tab w:val="left" w:pos="614"/>
          <w:tab w:val="left" w:pos="851"/>
          <w:tab w:val="left" w:pos="993"/>
          <w:tab w:val="left" w:pos="1134"/>
          <w:tab w:val="left" w:pos="1843"/>
          <w:tab w:val="left" w:pos="2127"/>
          <w:tab w:val="left" w:pos="2268"/>
          <w:tab w:val="left" w:pos="2410"/>
          <w:tab w:val="left" w:pos="2552"/>
          <w:tab w:val="left" w:pos="2694"/>
        </w:tabs>
        <w:autoSpaceDE w:val="0"/>
        <w:autoSpaceDN w:val="0"/>
        <w:ind w:left="613" w:right="-1"/>
        <w:contextualSpacing w:val="0"/>
        <w:jc w:val="both"/>
        <w:rPr>
          <w:lang w:val="ro-RO"/>
        </w:rPr>
      </w:pPr>
      <w:r w:rsidRPr="00045713">
        <w:rPr>
          <w:lang w:val="ro-RO"/>
        </w:rPr>
        <w:t>I have taken note of my rights conferred by EU Regulation 679/2016, hereinafter referred to as GDPR, including the rights that subjects of personal data have, namely the right of access to data (art. 15 of the GDPR), the right to rectification (art. 16 of the GDPR) in accordance with the legal provisions in force, the right to delete data (“the right to be forgotten” - art. 17 of the GDPR), the right to restrict processing (art. 18 of the GDPR), the right to portability data (art. 20 of the GDPR), the right to oppose (art. 21 of the GDPR), the right not to be subject to an automated individual decision (art. 22 of the GDPR), the right to intervene on data (art. 22 para. 3 of the GDPR), the right to address to the National Authority for the Supervision of Personal Data Processing and / or to the competent courts (art. 12 paragraph 4 of the GDPR).</w:t>
      </w:r>
    </w:p>
    <w:p w14:paraId="6EDE2AB2" w14:textId="77777777" w:rsidR="00452D67" w:rsidRPr="005704DA" w:rsidRDefault="00452D67" w:rsidP="00452D67">
      <w:pPr>
        <w:pStyle w:val="BodyText0"/>
        <w:ind w:right="-1"/>
      </w:pPr>
    </w:p>
    <w:p w14:paraId="43C16A1F" w14:textId="6A4BA0CC" w:rsidR="00452D67" w:rsidRDefault="00045713" w:rsidP="00452D67">
      <w:pPr>
        <w:pStyle w:val="BodyText0"/>
        <w:ind w:right="-1"/>
        <w:rPr>
          <w:sz w:val="26"/>
        </w:rPr>
      </w:pPr>
      <w:r>
        <w:t xml:space="preserve">     </w:t>
      </w:r>
      <w:r w:rsidRPr="00045713">
        <w:t>I declare that I fully understand the contents of this document.</w:t>
      </w:r>
    </w:p>
    <w:p w14:paraId="6E110751" w14:textId="77777777" w:rsidR="00452D67" w:rsidRDefault="00452D67" w:rsidP="00452D67">
      <w:pPr>
        <w:pStyle w:val="BodyText0"/>
        <w:spacing w:before="10"/>
        <w:ind w:right="-1"/>
        <w:rPr>
          <w:sz w:val="21"/>
        </w:rPr>
      </w:pPr>
    </w:p>
    <w:p w14:paraId="1E52A963" w14:textId="239AD3C0" w:rsidR="00452D67" w:rsidRDefault="00045713" w:rsidP="00452D67">
      <w:pPr>
        <w:pStyle w:val="BodyText0"/>
        <w:ind w:left="253" w:right="-1"/>
      </w:pPr>
      <w:r w:rsidRPr="00045713">
        <w:t>First and last name (in capital letters)</w:t>
      </w:r>
      <w:r w:rsidR="00452D67">
        <w:t>……………………</w:t>
      </w:r>
    </w:p>
    <w:p w14:paraId="6438F149" w14:textId="77777777" w:rsidR="00452D67" w:rsidRDefault="00452D67" w:rsidP="00452D67">
      <w:pPr>
        <w:pStyle w:val="BodyText0"/>
        <w:ind w:right="-1"/>
      </w:pPr>
    </w:p>
    <w:p w14:paraId="778D71CE" w14:textId="6E9F485C" w:rsidR="00452D67" w:rsidRDefault="00452D67" w:rsidP="00452D67">
      <w:pPr>
        <w:pStyle w:val="BodyText0"/>
        <w:ind w:left="253" w:right="-1"/>
      </w:pPr>
      <w:r>
        <w:t>Dat</w:t>
      </w:r>
      <w:r w:rsidR="00045713">
        <w:t>e</w:t>
      </w:r>
      <w:r>
        <w:t>:…………………..</w:t>
      </w:r>
    </w:p>
    <w:p w14:paraId="0853E872" w14:textId="77777777" w:rsidR="00452D67" w:rsidRDefault="00452D67" w:rsidP="00452D67">
      <w:pPr>
        <w:pStyle w:val="BodyText0"/>
        <w:ind w:right="-1"/>
      </w:pPr>
    </w:p>
    <w:p w14:paraId="16091397" w14:textId="4CCD6D7D" w:rsidR="00452D67" w:rsidRDefault="00452D67" w:rsidP="00452D67">
      <w:pPr>
        <w:pStyle w:val="BodyText0"/>
        <w:ind w:left="253" w:right="-1"/>
      </w:pPr>
      <w:r>
        <w:t>S</w:t>
      </w:r>
      <w:r w:rsidR="00045713">
        <w:t>ignature</w:t>
      </w:r>
      <w:r>
        <w:rPr>
          <w:spacing w:val="-3"/>
        </w:rPr>
        <w:t xml:space="preserve"> </w:t>
      </w:r>
      <w:r>
        <w:t>……………….</w:t>
      </w:r>
    </w:p>
    <w:p w14:paraId="01281D4D" w14:textId="77777777" w:rsidR="001E25FC" w:rsidRPr="00493800" w:rsidRDefault="001E25FC" w:rsidP="00452D67">
      <w:pPr>
        <w:pStyle w:val="Heading1"/>
        <w:spacing w:before="77"/>
        <w:ind w:right="212"/>
        <w:jc w:val="right"/>
        <w:rPr>
          <w:rFonts w:ascii="Cambria" w:hAnsi="Cambria"/>
          <w:color w:val="auto"/>
          <w:lang w:eastAsia="en-US"/>
        </w:rPr>
      </w:pPr>
    </w:p>
    <w:sectPr w:rsidR="001E25FC" w:rsidRPr="00493800" w:rsidSect="004F4496">
      <w:headerReference w:type="default" r:id="rId13"/>
      <w:footerReference w:type="default" r:id="rId14"/>
      <w:pgSz w:w="11906" w:h="16838" w:code="9"/>
      <w:pgMar w:top="1134" w:right="1134" w:bottom="851" w:left="1134" w:header="272"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5A3AB" w14:textId="77777777" w:rsidR="00184902" w:rsidRDefault="00184902" w:rsidP="008B47F8">
      <w:r>
        <w:separator/>
      </w:r>
    </w:p>
  </w:endnote>
  <w:endnote w:type="continuationSeparator" w:id="0">
    <w:p w14:paraId="0ADDCCAE" w14:textId="77777777" w:rsidR="00184902" w:rsidRDefault="00184902" w:rsidP="008B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9554022"/>
      <w:docPartObj>
        <w:docPartGallery w:val="Page Numbers (Bottom of Page)"/>
        <w:docPartUnique/>
      </w:docPartObj>
    </w:sdtPr>
    <w:sdtEndPr>
      <w:rPr>
        <w:rStyle w:val="PageNumber"/>
      </w:rPr>
    </w:sdtEndPr>
    <w:sdtContent>
      <w:p w14:paraId="2D5C6D22" w14:textId="44878B64" w:rsidR="00826A77" w:rsidRDefault="00826A77" w:rsidP="00C55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8E40E5" w14:textId="77777777" w:rsidR="00826A77" w:rsidRDefault="00826A77" w:rsidP="00826A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1242193"/>
      <w:docPartObj>
        <w:docPartGallery w:val="Page Numbers (Bottom of Page)"/>
        <w:docPartUnique/>
      </w:docPartObj>
    </w:sdtPr>
    <w:sdtEndPr>
      <w:rPr>
        <w:rStyle w:val="PageNumber"/>
      </w:rPr>
    </w:sdtEndPr>
    <w:sdtContent>
      <w:p w14:paraId="60068312" w14:textId="7F81B836" w:rsidR="00826A77" w:rsidRDefault="00826A77" w:rsidP="00C55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5098">
          <w:rPr>
            <w:rStyle w:val="PageNumber"/>
            <w:noProof/>
          </w:rPr>
          <w:t>3</w:t>
        </w:r>
        <w:r>
          <w:rPr>
            <w:rStyle w:val="PageNumber"/>
          </w:rPr>
          <w:fldChar w:fldCharType="end"/>
        </w:r>
      </w:p>
    </w:sdtContent>
  </w:sdt>
  <w:p w14:paraId="6730F9CA" w14:textId="3170E7D0" w:rsidR="005104D9" w:rsidRDefault="005104D9" w:rsidP="00826A77">
    <w:pPr>
      <w:spacing w:line="200" w:lineRule="exact"/>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051618"/>
      <w:docPartObj>
        <w:docPartGallery w:val="Page Numbers (Bottom of Page)"/>
        <w:docPartUnique/>
      </w:docPartObj>
    </w:sdtPr>
    <w:sdtEndPr>
      <w:rPr>
        <w:noProof/>
      </w:rPr>
    </w:sdtEndPr>
    <w:sdtContent>
      <w:p w14:paraId="4B44651F" w14:textId="24153852" w:rsidR="005B2C3A" w:rsidRDefault="005B2C3A">
        <w:pPr>
          <w:pStyle w:val="Footer"/>
          <w:jc w:val="right"/>
        </w:pPr>
        <w:r>
          <w:fldChar w:fldCharType="begin"/>
        </w:r>
        <w:r>
          <w:instrText xml:space="preserve"> PAGE   \* MERGEFORMAT </w:instrText>
        </w:r>
        <w:r>
          <w:fldChar w:fldCharType="separate"/>
        </w:r>
        <w:r w:rsidR="00C65098">
          <w:rPr>
            <w:noProof/>
          </w:rPr>
          <w:t>11</w:t>
        </w:r>
        <w:r>
          <w:rPr>
            <w:noProof/>
          </w:rPr>
          <w:fldChar w:fldCharType="end"/>
        </w:r>
      </w:p>
    </w:sdtContent>
  </w:sdt>
  <w:p w14:paraId="19E83439" w14:textId="77777777" w:rsidR="005B2C3A" w:rsidRDefault="005B2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59D3" w14:textId="77777777" w:rsidR="00184902" w:rsidRDefault="00184902" w:rsidP="008B47F8">
      <w:r>
        <w:separator/>
      </w:r>
    </w:p>
  </w:footnote>
  <w:footnote w:type="continuationSeparator" w:id="0">
    <w:p w14:paraId="1DB40820" w14:textId="77777777" w:rsidR="00184902" w:rsidRDefault="00184902" w:rsidP="008B47F8">
      <w:r>
        <w:continuationSeparator/>
      </w:r>
    </w:p>
  </w:footnote>
  <w:footnote w:id="1">
    <w:p w14:paraId="62C6B4F7" w14:textId="12EC7094" w:rsidR="00452D67" w:rsidRPr="00E60271" w:rsidRDefault="00452D67" w:rsidP="00452D67">
      <w:pPr>
        <w:pStyle w:val="FootnoteText"/>
        <w:jc w:val="both"/>
        <w:rPr>
          <w:sz w:val="16"/>
          <w:szCs w:val="16"/>
          <w:lang w:val="ro-RO"/>
        </w:rPr>
      </w:pPr>
      <w:r w:rsidRPr="00E60271">
        <w:rPr>
          <w:rStyle w:val="FootnoteReference"/>
          <w:sz w:val="16"/>
          <w:szCs w:val="16"/>
        </w:rPr>
        <w:footnoteRef/>
      </w:r>
      <w:r w:rsidRPr="00E60271">
        <w:rPr>
          <w:sz w:val="16"/>
          <w:szCs w:val="16"/>
        </w:rPr>
        <w:t xml:space="preserve"> </w:t>
      </w:r>
      <w:r w:rsidR="005427A2" w:rsidRPr="005427A2">
        <w:rPr>
          <w:sz w:val="16"/>
          <w:szCs w:val="16"/>
        </w:rPr>
        <w:t>REGULATION no. 679 of 27 April 2016 on the protection of individuals with regard to the processing of personal data and on the free movement of such data and repealing Directive 95/46 / EC (General Data Protection Regulation) issued by the European Parliament and the Council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CF2" w14:textId="77777777" w:rsidR="007514ED" w:rsidRPr="005B2C3A" w:rsidRDefault="007514ED" w:rsidP="00AD334C">
    <w:pPr>
      <w:pStyle w:val="Header"/>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6510"/>
    <w:multiLevelType w:val="hybridMultilevel"/>
    <w:tmpl w:val="EC809EAC"/>
    <w:lvl w:ilvl="0" w:tplc="DFD814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67EFC"/>
    <w:multiLevelType w:val="hybridMultilevel"/>
    <w:tmpl w:val="CD1C4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0419B"/>
    <w:multiLevelType w:val="hybridMultilevel"/>
    <w:tmpl w:val="B9E8A81A"/>
    <w:lvl w:ilvl="0" w:tplc="EDD6DC2A">
      <w:start w:val="4"/>
      <w:numFmt w:val="decimal"/>
      <w:lvlText w:val="%1."/>
      <w:lvlJc w:val="left"/>
      <w:pPr>
        <w:ind w:hanging="261"/>
        <w:jc w:val="right"/>
      </w:pPr>
      <w:rPr>
        <w:rFonts w:ascii="Times New Roman" w:eastAsia="Times New Roman" w:hAnsi="Times New Roman" w:hint="default"/>
        <w:b/>
        <w:bCs/>
        <w:sz w:val="26"/>
        <w:szCs w:val="26"/>
      </w:rPr>
    </w:lvl>
    <w:lvl w:ilvl="1" w:tplc="C0BC9786">
      <w:start w:val="1"/>
      <w:numFmt w:val="bullet"/>
      <w:lvlText w:val="-"/>
      <w:lvlJc w:val="left"/>
      <w:pPr>
        <w:ind w:hanging="152"/>
      </w:pPr>
      <w:rPr>
        <w:rFonts w:ascii="Times New Roman" w:eastAsia="Times New Roman" w:hAnsi="Times New Roman" w:hint="default"/>
        <w:b/>
        <w:bCs/>
        <w:sz w:val="26"/>
        <w:szCs w:val="26"/>
      </w:rPr>
    </w:lvl>
    <w:lvl w:ilvl="2" w:tplc="582261F2">
      <w:start w:val="1"/>
      <w:numFmt w:val="bullet"/>
      <w:lvlText w:val="•"/>
      <w:lvlJc w:val="left"/>
      <w:rPr>
        <w:rFonts w:hint="default"/>
      </w:rPr>
    </w:lvl>
    <w:lvl w:ilvl="3" w:tplc="E3782250">
      <w:start w:val="1"/>
      <w:numFmt w:val="bullet"/>
      <w:lvlText w:val="•"/>
      <w:lvlJc w:val="left"/>
      <w:rPr>
        <w:rFonts w:hint="default"/>
      </w:rPr>
    </w:lvl>
    <w:lvl w:ilvl="4" w:tplc="A7248FCC">
      <w:start w:val="1"/>
      <w:numFmt w:val="bullet"/>
      <w:lvlText w:val="•"/>
      <w:lvlJc w:val="left"/>
      <w:rPr>
        <w:rFonts w:hint="default"/>
      </w:rPr>
    </w:lvl>
    <w:lvl w:ilvl="5" w:tplc="09A42EE0">
      <w:start w:val="1"/>
      <w:numFmt w:val="bullet"/>
      <w:lvlText w:val="•"/>
      <w:lvlJc w:val="left"/>
      <w:rPr>
        <w:rFonts w:hint="default"/>
      </w:rPr>
    </w:lvl>
    <w:lvl w:ilvl="6" w:tplc="99FAB686">
      <w:start w:val="1"/>
      <w:numFmt w:val="bullet"/>
      <w:lvlText w:val="•"/>
      <w:lvlJc w:val="left"/>
      <w:rPr>
        <w:rFonts w:hint="default"/>
      </w:rPr>
    </w:lvl>
    <w:lvl w:ilvl="7" w:tplc="BA028290">
      <w:start w:val="1"/>
      <w:numFmt w:val="bullet"/>
      <w:lvlText w:val="•"/>
      <w:lvlJc w:val="left"/>
      <w:rPr>
        <w:rFonts w:hint="default"/>
      </w:rPr>
    </w:lvl>
    <w:lvl w:ilvl="8" w:tplc="62141FF6">
      <w:start w:val="1"/>
      <w:numFmt w:val="bullet"/>
      <w:lvlText w:val="•"/>
      <w:lvlJc w:val="left"/>
      <w:rPr>
        <w:rFonts w:hint="default"/>
      </w:rPr>
    </w:lvl>
  </w:abstractNum>
  <w:abstractNum w:abstractNumId="3" w15:restartNumberingAfterBreak="0">
    <w:nsid w:val="13A25F37"/>
    <w:multiLevelType w:val="hybridMultilevel"/>
    <w:tmpl w:val="03C60E16"/>
    <w:lvl w:ilvl="0" w:tplc="B64887D8">
      <w:start w:val="1"/>
      <w:numFmt w:val="decimal"/>
      <w:lvlText w:val="%1."/>
      <w:lvlJc w:val="left"/>
      <w:pPr>
        <w:ind w:left="614" w:hanging="360"/>
      </w:pPr>
      <w:rPr>
        <w:rFonts w:ascii="Times New Roman" w:eastAsia="Times New Roman" w:hAnsi="Times New Roman" w:cs="Times New Roman" w:hint="default"/>
        <w:w w:val="100"/>
        <w:sz w:val="24"/>
        <w:szCs w:val="24"/>
        <w:lang w:val="ro-RO" w:eastAsia="en-US" w:bidi="ar-SA"/>
      </w:rPr>
    </w:lvl>
    <w:lvl w:ilvl="1" w:tplc="D5C46FB4">
      <w:numFmt w:val="bullet"/>
      <w:lvlText w:val="•"/>
      <w:lvlJc w:val="left"/>
      <w:pPr>
        <w:ind w:left="1568" w:hanging="360"/>
      </w:pPr>
      <w:rPr>
        <w:rFonts w:hint="default"/>
        <w:lang w:val="ro-RO" w:eastAsia="en-US" w:bidi="ar-SA"/>
      </w:rPr>
    </w:lvl>
    <w:lvl w:ilvl="2" w:tplc="B48A8B14">
      <w:numFmt w:val="bullet"/>
      <w:lvlText w:val="•"/>
      <w:lvlJc w:val="left"/>
      <w:pPr>
        <w:ind w:left="2517" w:hanging="360"/>
      </w:pPr>
      <w:rPr>
        <w:rFonts w:hint="default"/>
        <w:lang w:val="ro-RO" w:eastAsia="en-US" w:bidi="ar-SA"/>
      </w:rPr>
    </w:lvl>
    <w:lvl w:ilvl="3" w:tplc="F81CFADC">
      <w:numFmt w:val="bullet"/>
      <w:lvlText w:val="•"/>
      <w:lvlJc w:val="left"/>
      <w:pPr>
        <w:ind w:left="3466" w:hanging="360"/>
      </w:pPr>
      <w:rPr>
        <w:rFonts w:hint="default"/>
        <w:lang w:val="ro-RO" w:eastAsia="en-US" w:bidi="ar-SA"/>
      </w:rPr>
    </w:lvl>
    <w:lvl w:ilvl="4" w:tplc="4CB8BEB2">
      <w:numFmt w:val="bullet"/>
      <w:lvlText w:val="•"/>
      <w:lvlJc w:val="left"/>
      <w:pPr>
        <w:ind w:left="4415" w:hanging="360"/>
      </w:pPr>
      <w:rPr>
        <w:rFonts w:hint="default"/>
        <w:lang w:val="ro-RO" w:eastAsia="en-US" w:bidi="ar-SA"/>
      </w:rPr>
    </w:lvl>
    <w:lvl w:ilvl="5" w:tplc="5BB00844">
      <w:numFmt w:val="bullet"/>
      <w:lvlText w:val="•"/>
      <w:lvlJc w:val="left"/>
      <w:pPr>
        <w:ind w:left="5364" w:hanging="360"/>
      </w:pPr>
      <w:rPr>
        <w:rFonts w:hint="default"/>
        <w:lang w:val="ro-RO" w:eastAsia="en-US" w:bidi="ar-SA"/>
      </w:rPr>
    </w:lvl>
    <w:lvl w:ilvl="6" w:tplc="5798D594">
      <w:numFmt w:val="bullet"/>
      <w:lvlText w:val="•"/>
      <w:lvlJc w:val="left"/>
      <w:pPr>
        <w:ind w:left="6313" w:hanging="360"/>
      </w:pPr>
      <w:rPr>
        <w:rFonts w:hint="default"/>
        <w:lang w:val="ro-RO" w:eastAsia="en-US" w:bidi="ar-SA"/>
      </w:rPr>
    </w:lvl>
    <w:lvl w:ilvl="7" w:tplc="2D96416E">
      <w:numFmt w:val="bullet"/>
      <w:lvlText w:val="•"/>
      <w:lvlJc w:val="left"/>
      <w:pPr>
        <w:ind w:left="7262" w:hanging="360"/>
      </w:pPr>
      <w:rPr>
        <w:rFonts w:hint="default"/>
        <w:lang w:val="ro-RO" w:eastAsia="en-US" w:bidi="ar-SA"/>
      </w:rPr>
    </w:lvl>
    <w:lvl w:ilvl="8" w:tplc="87EAA9FA">
      <w:numFmt w:val="bullet"/>
      <w:lvlText w:val="•"/>
      <w:lvlJc w:val="left"/>
      <w:pPr>
        <w:ind w:left="8211" w:hanging="360"/>
      </w:pPr>
      <w:rPr>
        <w:rFonts w:hint="default"/>
        <w:lang w:val="ro-RO" w:eastAsia="en-US" w:bidi="ar-SA"/>
      </w:rPr>
    </w:lvl>
  </w:abstractNum>
  <w:abstractNum w:abstractNumId="4" w15:restartNumberingAfterBreak="0">
    <w:nsid w:val="1CE35C65"/>
    <w:multiLevelType w:val="hybridMultilevel"/>
    <w:tmpl w:val="BE568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C618F"/>
    <w:multiLevelType w:val="hybridMultilevel"/>
    <w:tmpl w:val="C8342B9A"/>
    <w:lvl w:ilvl="0" w:tplc="45EE3990">
      <w:start w:val="1"/>
      <w:numFmt w:val="lowerLetter"/>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1B7464"/>
    <w:multiLevelType w:val="hybridMultilevel"/>
    <w:tmpl w:val="F8C085F0"/>
    <w:lvl w:ilvl="0" w:tplc="DFD814B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E28DD"/>
    <w:multiLevelType w:val="hybridMultilevel"/>
    <w:tmpl w:val="E0C46D78"/>
    <w:lvl w:ilvl="0" w:tplc="FC54DBFE">
      <w:numFmt w:val="bullet"/>
      <w:lvlText w:val="□"/>
      <w:lvlJc w:val="left"/>
      <w:pPr>
        <w:ind w:left="314" w:hanging="206"/>
      </w:pPr>
      <w:rPr>
        <w:rFonts w:ascii="Times New Roman" w:eastAsia="Times New Roman" w:hAnsi="Times New Roman" w:cs="Times New Roman" w:hint="default"/>
        <w:w w:val="100"/>
        <w:sz w:val="24"/>
        <w:szCs w:val="24"/>
        <w:lang w:val="ro-RO" w:eastAsia="en-US" w:bidi="ar-SA"/>
      </w:rPr>
    </w:lvl>
    <w:lvl w:ilvl="1" w:tplc="54A849E4">
      <w:numFmt w:val="bullet"/>
      <w:lvlText w:val="•"/>
      <w:lvlJc w:val="left"/>
      <w:pPr>
        <w:ind w:left="1273" w:hanging="206"/>
      </w:pPr>
      <w:rPr>
        <w:rFonts w:hint="default"/>
        <w:lang w:val="ro-RO" w:eastAsia="en-US" w:bidi="ar-SA"/>
      </w:rPr>
    </w:lvl>
    <w:lvl w:ilvl="2" w:tplc="0A6E9F9E">
      <w:numFmt w:val="bullet"/>
      <w:lvlText w:val="•"/>
      <w:lvlJc w:val="left"/>
      <w:pPr>
        <w:ind w:left="2227" w:hanging="206"/>
      </w:pPr>
      <w:rPr>
        <w:rFonts w:hint="default"/>
        <w:lang w:val="ro-RO" w:eastAsia="en-US" w:bidi="ar-SA"/>
      </w:rPr>
    </w:lvl>
    <w:lvl w:ilvl="3" w:tplc="01A45D4A">
      <w:numFmt w:val="bullet"/>
      <w:lvlText w:val="•"/>
      <w:lvlJc w:val="left"/>
      <w:pPr>
        <w:ind w:left="3181" w:hanging="206"/>
      </w:pPr>
      <w:rPr>
        <w:rFonts w:hint="default"/>
        <w:lang w:val="ro-RO" w:eastAsia="en-US" w:bidi="ar-SA"/>
      </w:rPr>
    </w:lvl>
    <w:lvl w:ilvl="4" w:tplc="53345088">
      <w:numFmt w:val="bullet"/>
      <w:lvlText w:val="•"/>
      <w:lvlJc w:val="left"/>
      <w:pPr>
        <w:ind w:left="4135" w:hanging="206"/>
      </w:pPr>
      <w:rPr>
        <w:rFonts w:hint="default"/>
        <w:lang w:val="ro-RO" w:eastAsia="en-US" w:bidi="ar-SA"/>
      </w:rPr>
    </w:lvl>
    <w:lvl w:ilvl="5" w:tplc="CBAC3BDC">
      <w:numFmt w:val="bullet"/>
      <w:lvlText w:val="•"/>
      <w:lvlJc w:val="left"/>
      <w:pPr>
        <w:ind w:left="5089" w:hanging="206"/>
      </w:pPr>
      <w:rPr>
        <w:rFonts w:hint="default"/>
        <w:lang w:val="ro-RO" w:eastAsia="en-US" w:bidi="ar-SA"/>
      </w:rPr>
    </w:lvl>
    <w:lvl w:ilvl="6" w:tplc="C5DE4FFE">
      <w:numFmt w:val="bullet"/>
      <w:lvlText w:val="•"/>
      <w:lvlJc w:val="left"/>
      <w:pPr>
        <w:ind w:left="6043" w:hanging="206"/>
      </w:pPr>
      <w:rPr>
        <w:rFonts w:hint="default"/>
        <w:lang w:val="ro-RO" w:eastAsia="en-US" w:bidi="ar-SA"/>
      </w:rPr>
    </w:lvl>
    <w:lvl w:ilvl="7" w:tplc="2F02E93A">
      <w:numFmt w:val="bullet"/>
      <w:lvlText w:val="•"/>
      <w:lvlJc w:val="left"/>
      <w:pPr>
        <w:ind w:left="6997" w:hanging="206"/>
      </w:pPr>
      <w:rPr>
        <w:rFonts w:hint="default"/>
        <w:lang w:val="ro-RO" w:eastAsia="en-US" w:bidi="ar-SA"/>
      </w:rPr>
    </w:lvl>
    <w:lvl w:ilvl="8" w:tplc="0B0C3BAA">
      <w:numFmt w:val="bullet"/>
      <w:lvlText w:val="•"/>
      <w:lvlJc w:val="left"/>
      <w:pPr>
        <w:ind w:left="7951" w:hanging="206"/>
      </w:pPr>
      <w:rPr>
        <w:rFonts w:hint="default"/>
        <w:lang w:val="ro-RO" w:eastAsia="en-US" w:bidi="ar-SA"/>
      </w:rPr>
    </w:lvl>
  </w:abstractNum>
  <w:abstractNum w:abstractNumId="8" w15:restartNumberingAfterBreak="0">
    <w:nsid w:val="34BA7A50"/>
    <w:multiLevelType w:val="hybridMultilevel"/>
    <w:tmpl w:val="38B4C052"/>
    <w:lvl w:ilvl="0" w:tplc="B83A295C">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F04D0"/>
    <w:multiLevelType w:val="hybridMultilevel"/>
    <w:tmpl w:val="8132C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20A46"/>
    <w:multiLevelType w:val="hybridMultilevel"/>
    <w:tmpl w:val="0B088152"/>
    <w:lvl w:ilvl="0" w:tplc="38C2EC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16B8F"/>
    <w:multiLevelType w:val="hybridMultilevel"/>
    <w:tmpl w:val="3DF664F8"/>
    <w:lvl w:ilvl="0" w:tplc="1C2E868A">
      <w:start w:val="1"/>
      <w:numFmt w:val="decimal"/>
      <w:lvlText w:val="%1."/>
      <w:lvlJc w:val="left"/>
      <w:pPr>
        <w:ind w:left="614" w:hanging="360"/>
      </w:pPr>
      <w:rPr>
        <w:rFonts w:ascii="Times New Roman" w:eastAsia="Times New Roman" w:hAnsi="Times New Roman" w:cs="Times New Roman" w:hint="default"/>
        <w:i w:val="0"/>
        <w:w w:val="100"/>
        <w:sz w:val="24"/>
        <w:szCs w:val="24"/>
        <w:lang w:val="ro-RO" w:eastAsia="en-US" w:bidi="ar-SA"/>
      </w:rPr>
    </w:lvl>
    <w:lvl w:ilvl="1" w:tplc="D5C46FB4">
      <w:numFmt w:val="bullet"/>
      <w:lvlText w:val="•"/>
      <w:lvlJc w:val="left"/>
      <w:pPr>
        <w:ind w:left="1568" w:hanging="360"/>
      </w:pPr>
      <w:rPr>
        <w:rFonts w:hint="default"/>
        <w:lang w:val="ro-RO" w:eastAsia="en-US" w:bidi="ar-SA"/>
      </w:rPr>
    </w:lvl>
    <w:lvl w:ilvl="2" w:tplc="0418001B">
      <w:start w:val="1"/>
      <w:numFmt w:val="lowerRoman"/>
      <w:lvlText w:val="%3."/>
      <w:lvlJc w:val="right"/>
      <w:pPr>
        <w:ind w:left="2517" w:hanging="360"/>
      </w:pPr>
      <w:rPr>
        <w:rFonts w:hint="default"/>
        <w:lang w:val="ro-RO" w:eastAsia="en-US" w:bidi="ar-SA"/>
      </w:rPr>
    </w:lvl>
    <w:lvl w:ilvl="3" w:tplc="F81CFADC">
      <w:numFmt w:val="bullet"/>
      <w:lvlText w:val="•"/>
      <w:lvlJc w:val="left"/>
      <w:pPr>
        <w:ind w:left="3466" w:hanging="360"/>
      </w:pPr>
      <w:rPr>
        <w:rFonts w:hint="default"/>
        <w:lang w:val="ro-RO" w:eastAsia="en-US" w:bidi="ar-SA"/>
      </w:rPr>
    </w:lvl>
    <w:lvl w:ilvl="4" w:tplc="4CB8BEB2">
      <w:numFmt w:val="bullet"/>
      <w:lvlText w:val="•"/>
      <w:lvlJc w:val="left"/>
      <w:pPr>
        <w:ind w:left="4415" w:hanging="360"/>
      </w:pPr>
      <w:rPr>
        <w:rFonts w:hint="default"/>
        <w:lang w:val="ro-RO" w:eastAsia="en-US" w:bidi="ar-SA"/>
      </w:rPr>
    </w:lvl>
    <w:lvl w:ilvl="5" w:tplc="5BB00844">
      <w:numFmt w:val="bullet"/>
      <w:lvlText w:val="•"/>
      <w:lvlJc w:val="left"/>
      <w:pPr>
        <w:ind w:left="5364" w:hanging="360"/>
      </w:pPr>
      <w:rPr>
        <w:rFonts w:hint="default"/>
        <w:lang w:val="ro-RO" w:eastAsia="en-US" w:bidi="ar-SA"/>
      </w:rPr>
    </w:lvl>
    <w:lvl w:ilvl="6" w:tplc="5798D594">
      <w:numFmt w:val="bullet"/>
      <w:lvlText w:val="•"/>
      <w:lvlJc w:val="left"/>
      <w:pPr>
        <w:ind w:left="6313" w:hanging="360"/>
      </w:pPr>
      <w:rPr>
        <w:rFonts w:hint="default"/>
        <w:lang w:val="ro-RO" w:eastAsia="en-US" w:bidi="ar-SA"/>
      </w:rPr>
    </w:lvl>
    <w:lvl w:ilvl="7" w:tplc="2D96416E">
      <w:numFmt w:val="bullet"/>
      <w:lvlText w:val="•"/>
      <w:lvlJc w:val="left"/>
      <w:pPr>
        <w:ind w:left="7262" w:hanging="360"/>
      </w:pPr>
      <w:rPr>
        <w:rFonts w:hint="default"/>
        <w:lang w:val="ro-RO" w:eastAsia="en-US" w:bidi="ar-SA"/>
      </w:rPr>
    </w:lvl>
    <w:lvl w:ilvl="8" w:tplc="87EAA9FA">
      <w:numFmt w:val="bullet"/>
      <w:lvlText w:val="•"/>
      <w:lvlJc w:val="left"/>
      <w:pPr>
        <w:ind w:left="8211" w:hanging="360"/>
      </w:pPr>
      <w:rPr>
        <w:rFonts w:hint="default"/>
        <w:lang w:val="ro-RO" w:eastAsia="en-US" w:bidi="ar-SA"/>
      </w:rPr>
    </w:lvl>
  </w:abstractNum>
  <w:abstractNum w:abstractNumId="12" w15:restartNumberingAfterBreak="0">
    <w:nsid w:val="72590153"/>
    <w:multiLevelType w:val="hybridMultilevel"/>
    <w:tmpl w:val="EA9057CE"/>
    <w:lvl w:ilvl="0" w:tplc="8F28870A">
      <w:start w:val="1"/>
      <w:numFmt w:val="lowerLetter"/>
      <w:lvlText w:val="%1)"/>
      <w:lvlJc w:val="left"/>
      <w:pPr>
        <w:ind w:left="720" w:hanging="360"/>
      </w:pPr>
      <w:rPr>
        <w:rFonts w:ascii="Cambria" w:hAnsi="Cambria"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566EC5"/>
    <w:multiLevelType w:val="hybridMultilevel"/>
    <w:tmpl w:val="E8409FF6"/>
    <w:lvl w:ilvl="0" w:tplc="3A9002F8">
      <w:start w:val="1"/>
      <w:numFmt w:val="decimal"/>
      <w:lvlText w:val="(%1)"/>
      <w:lvlJc w:val="left"/>
      <w:pPr>
        <w:ind w:left="360" w:hanging="360"/>
      </w:pPr>
      <w:rPr>
        <w:rFonts w:hint="default"/>
        <w:color w:val="auto"/>
      </w:rPr>
    </w:lvl>
    <w:lvl w:ilvl="1" w:tplc="99EC9D88">
      <w:start w:val="1"/>
      <w:numFmt w:val="lowerLetter"/>
      <w:lvlText w:val="%2."/>
      <w:lvlJc w:val="left"/>
      <w:pPr>
        <w:ind w:left="1080" w:hanging="360"/>
      </w:pPr>
      <w:rPr>
        <w:color w:val="auto"/>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7F857719"/>
    <w:multiLevelType w:val="hybridMultilevel"/>
    <w:tmpl w:val="8BB65406"/>
    <w:lvl w:ilvl="0" w:tplc="909E9B34">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4"/>
  </w:num>
  <w:num w:numId="4">
    <w:abstractNumId w:val="0"/>
  </w:num>
  <w:num w:numId="5">
    <w:abstractNumId w:val="5"/>
  </w:num>
  <w:num w:numId="6">
    <w:abstractNumId w:val="7"/>
  </w:num>
  <w:num w:numId="7">
    <w:abstractNumId w:val="2"/>
  </w:num>
  <w:num w:numId="8">
    <w:abstractNumId w:val="3"/>
  </w:num>
  <w:num w:numId="9">
    <w:abstractNumId w:val="8"/>
  </w:num>
  <w:num w:numId="10">
    <w:abstractNumId w:val="10"/>
  </w:num>
  <w:num w:numId="11">
    <w:abstractNumId w:val="6"/>
  </w:num>
  <w:num w:numId="12">
    <w:abstractNumId w:val="12"/>
  </w:num>
  <w:num w:numId="13">
    <w:abstractNumId w:val="13"/>
  </w:num>
  <w:num w:numId="14">
    <w:abstractNumId w:val="11"/>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92"/>
    <w:rsid w:val="000065CA"/>
    <w:rsid w:val="000105F7"/>
    <w:rsid w:val="00017846"/>
    <w:rsid w:val="00022D68"/>
    <w:rsid w:val="00022FA2"/>
    <w:rsid w:val="000342F4"/>
    <w:rsid w:val="00034F6C"/>
    <w:rsid w:val="00035592"/>
    <w:rsid w:val="00037E45"/>
    <w:rsid w:val="00045713"/>
    <w:rsid w:val="000475BB"/>
    <w:rsid w:val="00052944"/>
    <w:rsid w:val="000542B5"/>
    <w:rsid w:val="00064C12"/>
    <w:rsid w:val="000715E1"/>
    <w:rsid w:val="00077D50"/>
    <w:rsid w:val="000830FC"/>
    <w:rsid w:val="0008426C"/>
    <w:rsid w:val="00085789"/>
    <w:rsid w:val="0008678A"/>
    <w:rsid w:val="000971F2"/>
    <w:rsid w:val="000A0F13"/>
    <w:rsid w:val="000A2B25"/>
    <w:rsid w:val="000A418C"/>
    <w:rsid w:val="000B2591"/>
    <w:rsid w:val="000B3F49"/>
    <w:rsid w:val="000B54B1"/>
    <w:rsid w:val="000B573F"/>
    <w:rsid w:val="000C0892"/>
    <w:rsid w:val="000C5B2F"/>
    <w:rsid w:val="000C7A64"/>
    <w:rsid w:val="000D1890"/>
    <w:rsid w:val="000E5EDA"/>
    <w:rsid w:val="000F62DB"/>
    <w:rsid w:val="000F732F"/>
    <w:rsid w:val="000F76FA"/>
    <w:rsid w:val="00106C8E"/>
    <w:rsid w:val="00112815"/>
    <w:rsid w:val="001261C8"/>
    <w:rsid w:val="00143960"/>
    <w:rsid w:val="00146488"/>
    <w:rsid w:val="00147B8D"/>
    <w:rsid w:val="001634A9"/>
    <w:rsid w:val="001636A2"/>
    <w:rsid w:val="001639E6"/>
    <w:rsid w:val="00173E1E"/>
    <w:rsid w:val="0018116A"/>
    <w:rsid w:val="00184902"/>
    <w:rsid w:val="00195A31"/>
    <w:rsid w:val="001966C0"/>
    <w:rsid w:val="001A063F"/>
    <w:rsid w:val="001A1041"/>
    <w:rsid w:val="001A2457"/>
    <w:rsid w:val="001B11A5"/>
    <w:rsid w:val="001B4F87"/>
    <w:rsid w:val="001C3B56"/>
    <w:rsid w:val="001D254F"/>
    <w:rsid w:val="001D295F"/>
    <w:rsid w:val="001D3B02"/>
    <w:rsid w:val="001D512F"/>
    <w:rsid w:val="001D5EC2"/>
    <w:rsid w:val="001D6713"/>
    <w:rsid w:val="001D6D5D"/>
    <w:rsid w:val="001E0798"/>
    <w:rsid w:val="001E25FC"/>
    <w:rsid w:val="001E558B"/>
    <w:rsid w:val="001F7902"/>
    <w:rsid w:val="001F79CD"/>
    <w:rsid w:val="002004C9"/>
    <w:rsid w:val="0020095C"/>
    <w:rsid w:val="00200CC7"/>
    <w:rsid w:val="00200F44"/>
    <w:rsid w:val="0020168B"/>
    <w:rsid w:val="00201A1D"/>
    <w:rsid w:val="00221F9F"/>
    <w:rsid w:val="00225955"/>
    <w:rsid w:val="00225D13"/>
    <w:rsid w:val="0023021F"/>
    <w:rsid w:val="00231652"/>
    <w:rsid w:val="00240373"/>
    <w:rsid w:val="00253C62"/>
    <w:rsid w:val="00257850"/>
    <w:rsid w:val="0026050D"/>
    <w:rsid w:val="002606F6"/>
    <w:rsid w:val="002609CC"/>
    <w:rsid w:val="00261E82"/>
    <w:rsid w:val="002625BC"/>
    <w:rsid w:val="002719C9"/>
    <w:rsid w:val="00274FCE"/>
    <w:rsid w:val="002755E1"/>
    <w:rsid w:val="00280910"/>
    <w:rsid w:val="00281F18"/>
    <w:rsid w:val="002866F6"/>
    <w:rsid w:val="002943A8"/>
    <w:rsid w:val="002A1754"/>
    <w:rsid w:val="002A1F35"/>
    <w:rsid w:val="002A44FD"/>
    <w:rsid w:val="002A7418"/>
    <w:rsid w:val="002A7E7D"/>
    <w:rsid w:val="002B6EE6"/>
    <w:rsid w:val="002C110F"/>
    <w:rsid w:val="002C53B6"/>
    <w:rsid w:val="002C7818"/>
    <w:rsid w:val="002C7BC8"/>
    <w:rsid w:val="002D1787"/>
    <w:rsid w:val="002E1FE7"/>
    <w:rsid w:val="002F3487"/>
    <w:rsid w:val="002F7586"/>
    <w:rsid w:val="00300068"/>
    <w:rsid w:val="003019D0"/>
    <w:rsid w:val="00302B5F"/>
    <w:rsid w:val="003040E7"/>
    <w:rsid w:val="00305558"/>
    <w:rsid w:val="003113A7"/>
    <w:rsid w:val="00311FF9"/>
    <w:rsid w:val="0032229B"/>
    <w:rsid w:val="00325DAB"/>
    <w:rsid w:val="00326AFF"/>
    <w:rsid w:val="003278BC"/>
    <w:rsid w:val="0034485B"/>
    <w:rsid w:val="00356A21"/>
    <w:rsid w:val="0035717B"/>
    <w:rsid w:val="00357F1A"/>
    <w:rsid w:val="003612EC"/>
    <w:rsid w:val="0036259D"/>
    <w:rsid w:val="00370E59"/>
    <w:rsid w:val="003725D1"/>
    <w:rsid w:val="003734DC"/>
    <w:rsid w:val="00391230"/>
    <w:rsid w:val="00392A87"/>
    <w:rsid w:val="00395EF6"/>
    <w:rsid w:val="003A1156"/>
    <w:rsid w:val="003A3466"/>
    <w:rsid w:val="003B3D0F"/>
    <w:rsid w:val="003B5724"/>
    <w:rsid w:val="003B7430"/>
    <w:rsid w:val="003B7782"/>
    <w:rsid w:val="003C58EE"/>
    <w:rsid w:val="003C739E"/>
    <w:rsid w:val="003C7A88"/>
    <w:rsid w:val="003C7CBE"/>
    <w:rsid w:val="003D1E53"/>
    <w:rsid w:val="003D4A63"/>
    <w:rsid w:val="003E00B0"/>
    <w:rsid w:val="003E4916"/>
    <w:rsid w:val="003E4B7F"/>
    <w:rsid w:val="003E50A0"/>
    <w:rsid w:val="003E74E7"/>
    <w:rsid w:val="00414662"/>
    <w:rsid w:val="00427251"/>
    <w:rsid w:val="00431976"/>
    <w:rsid w:val="00431F48"/>
    <w:rsid w:val="00434FA7"/>
    <w:rsid w:val="0044132B"/>
    <w:rsid w:val="00443465"/>
    <w:rsid w:val="00444E4D"/>
    <w:rsid w:val="004507A5"/>
    <w:rsid w:val="00452545"/>
    <w:rsid w:val="00452D67"/>
    <w:rsid w:val="00452E6E"/>
    <w:rsid w:val="004601BC"/>
    <w:rsid w:val="004621E3"/>
    <w:rsid w:val="00470C36"/>
    <w:rsid w:val="004717C6"/>
    <w:rsid w:val="00491B4E"/>
    <w:rsid w:val="00493800"/>
    <w:rsid w:val="004975EB"/>
    <w:rsid w:val="004A02C2"/>
    <w:rsid w:val="004A0479"/>
    <w:rsid w:val="004A23AD"/>
    <w:rsid w:val="004B4DDB"/>
    <w:rsid w:val="004B798E"/>
    <w:rsid w:val="004D0475"/>
    <w:rsid w:val="004D0BED"/>
    <w:rsid w:val="004D4424"/>
    <w:rsid w:val="004D4DD4"/>
    <w:rsid w:val="004D53A4"/>
    <w:rsid w:val="004D5AD5"/>
    <w:rsid w:val="004E1AA2"/>
    <w:rsid w:val="004E5061"/>
    <w:rsid w:val="004E71A1"/>
    <w:rsid w:val="004F4496"/>
    <w:rsid w:val="005104D9"/>
    <w:rsid w:val="00511355"/>
    <w:rsid w:val="00512805"/>
    <w:rsid w:val="00512D6C"/>
    <w:rsid w:val="00517CA2"/>
    <w:rsid w:val="00521046"/>
    <w:rsid w:val="00521BB7"/>
    <w:rsid w:val="00531BB2"/>
    <w:rsid w:val="00540427"/>
    <w:rsid w:val="005427A2"/>
    <w:rsid w:val="00543564"/>
    <w:rsid w:val="005445BB"/>
    <w:rsid w:val="00544DE5"/>
    <w:rsid w:val="00547F20"/>
    <w:rsid w:val="0055054B"/>
    <w:rsid w:val="0055237D"/>
    <w:rsid w:val="00555A38"/>
    <w:rsid w:val="0056461F"/>
    <w:rsid w:val="00567DE9"/>
    <w:rsid w:val="005704DA"/>
    <w:rsid w:val="005710FF"/>
    <w:rsid w:val="005750FE"/>
    <w:rsid w:val="005753AA"/>
    <w:rsid w:val="005847BC"/>
    <w:rsid w:val="00592F65"/>
    <w:rsid w:val="005970C6"/>
    <w:rsid w:val="005A1624"/>
    <w:rsid w:val="005A4E71"/>
    <w:rsid w:val="005B12E2"/>
    <w:rsid w:val="005B247B"/>
    <w:rsid w:val="005B2C3A"/>
    <w:rsid w:val="005B41B1"/>
    <w:rsid w:val="005C12CA"/>
    <w:rsid w:val="005C1A7E"/>
    <w:rsid w:val="005C6AF7"/>
    <w:rsid w:val="005D2614"/>
    <w:rsid w:val="005D5C15"/>
    <w:rsid w:val="005E19F3"/>
    <w:rsid w:val="005E4B1F"/>
    <w:rsid w:val="005E7CA2"/>
    <w:rsid w:val="00601BD4"/>
    <w:rsid w:val="00602531"/>
    <w:rsid w:val="0060671A"/>
    <w:rsid w:val="00621FF7"/>
    <w:rsid w:val="006260D9"/>
    <w:rsid w:val="00626966"/>
    <w:rsid w:val="00630B26"/>
    <w:rsid w:val="00634380"/>
    <w:rsid w:val="00663B86"/>
    <w:rsid w:val="006663AA"/>
    <w:rsid w:val="00666979"/>
    <w:rsid w:val="0067261D"/>
    <w:rsid w:val="00673478"/>
    <w:rsid w:val="00675FF2"/>
    <w:rsid w:val="006823D0"/>
    <w:rsid w:val="00682A91"/>
    <w:rsid w:val="00683591"/>
    <w:rsid w:val="006859BC"/>
    <w:rsid w:val="00692C23"/>
    <w:rsid w:val="00694B1F"/>
    <w:rsid w:val="006C14E5"/>
    <w:rsid w:val="006C2589"/>
    <w:rsid w:val="006C2F15"/>
    <w:rsid w:val="006C3DA2"/>
    <w:rsid w:val="006C746A"/>
    <w:rsid w:val="006D1568"/>
    <w:rsid w:val="006D4192"/>
    <w:rsid w:val="006E2CFA"/>
    <w:rsid w:val="006F4952"/>
    <w:rsid w:val="006F7048"/>
    <w:rsid w:val="00701331"/>
    <w:rsid w:val="00706342"/>
    <w:rsid w:val="00713E3A"/>
    <w:rsid w:val="00714017"/>
    <w:rsid w:val="00714265"/>
    <w:rsid w:val="00714A75"/>
    <w:rsid w:val="00723DC0"/>
    <w:rsid w:val="007365BE"/>
    <w:rsid w:val="007428E2"/>
    <w:rsid w:val="007436B1"/>
    <w:rsid w:val="00745069"/>
    <w:rsid w:val="00746BCE"/>
    <w:rsid w:val="007514ED"/>
    <w:rsid w:val="00754BC8"/>
    <w:rsid w:val="00757426"/>
    <w:rsid w:val="0076099F"/>
    <w:rsid w:val="007627AF"/>
    <w:rsid w:val="00763DB7"/>
    <w:rsid w:val="007705F7"/>
    <w:rsid w:val="00775B9E"/>
    <w:rsid w:val="0077734A"/>
    <w:rsid w:val="00781987"/>
    <w:rsid w:val="00783592"/>
    <w:rsid w:val="007845C4"/>
    <w:rsid w:val="00790974"/>
    <w:rsid w:val="0079174C"/>
    <w:rsid w:val="007930D6"/>
    <w:rsid w:val="00796693"/>
    <w:rsid w:val="00796F5D"/>
    <w:rsid w:val="007A05DD"/>
    <w:rsid w:val="007A753A"/>
    <w:rsid w:val="007B3366"/>
    <w:rsid w:val="007C5F9F"/>
    <w:rsid w:val="007F195B"/>
    <w:rsid w:val="00800770"/>
    <w:rsid w:val="008015EA"/>
    <w:rsid w:val="00801E51"/>
    <w:rsid w:val="00810AFD"/>
    <w:rsid w:val="00815F7B"/>
    <w:rsid w:val="0081613C"/>
    <w:rsid w:val="00826A77"/>
    <w:rsid w:val="00831B6B"/>
    <w:rsid w:val="008405D1"/>
    <w:rsid w:val="00846303"/>
    <w:rsid w:val="0084764D"/>
    <w:rsid w:val="008511A8"/>
    <w:rsid w:val="008519AF"/>
    <w:rsid w:val="008520E3"/>
    <w:rsid w:val="008535FF"/>
    <w:rsid w:val="00855BDD"/>
    <w:rsid w:val="0085709C"/>
    <w:rsid w:val="00872A91"/>
    <w:rsid w:val="00872FC7"/>
    <w:rsid w:val="00874D1F"/>
    <w:rsid w:val="008868D3"/>
    <w:rsid w:val="00892EAF"/>
    <w:rsid w:val="0089428D"/>
    <w:rsid w:val="008A0168"/>
    <w:rsid w:val="008A2CEF"/>
    <w:rsid w:val="008B18A3"/>
    <w:rsid w:val="008B3F54"/>
    <w:rsid w:val="008B47F8"/>
    <w:rsid w:val="008C039F"/>
    <w:rsid w:val="008C0BB2"/>
    <w:rsid w:val="008C0D54"/>
    <w:rsid w:val="008C48A6"/>
    <w:rsid w:val="008D0E4C"/>
    <w:rsid w:val="008D4B95"/>
    <w:rsid w:val="008D7226"/>
    <w:rsid w:val="008F1A4D"/>
    <w:rsid w:val="008F1E4E"/>
    <w:rsid w:val="008F1F9A"/>
    <w:rsid w:val="008F2404"/>
    <w:rsid w:val="008F736C"/>
    <w:rsid w:val="008F7D72"/>
    <w:rsid w:val="00900ABC"/>
    <w:rsid w:val="00902049"/>
    <w:rsid w:val="00902AFD"/>
    <w:rsid w:val="00905711"/>
    <w:rsid w:val="009146D2"/>
    <w:rsid w:val="009170F8"/>
    <w:rsid w:val="00920106"/>
    <w:rsid w:val="0092403B"/>
    <w:rsid w:val="0092759E"/>
    <w:rsid w:val="0093313B"/>
    <w:rsid w:val="00933D36"/>
    <w:rsid w:val="00941DCE"/>
    <w:rsid w:val="00943079"/>
    <w:rsid w:val="00953412"/>
    <w:rsid w:val="009545DF"/>
    <w:rsid w:val="00963B89"/>
    <w:rsid w:val="009663CC"/>
    <w:rsid w:val="00966A5A"/>
    <w:rsid w:val="00966A9A"/>
    <w:rsid w:val="0097155D"/>
    <w:rsid w:val="00972CC3"/>
    <w:rsid w:val="009823F1"/>
    <w:rsid w:val="00983F0E"/>
    <w:rsid w:val="009904BB"/>
    <w:rsid w:val="0099184C"/>
    <w:rsid w:val="009924F7"/>
    <w:rsid w:val="009A1DCD"/>
    <w:rsid w:val="009A63D2"/>
    <w:rsid w:val="009A6D34"/>
    <w:rsid w:val="009B09C9"/>
    <w:rsid w:val="009B28AA"/>
    <w:rsid w:val="009B5522"/>
    <w:rsid w:val="009C0C88"/>
    <w:rsid w:val="009C1BA4"/>
    <w:rsid w:val="009D0C87"/>
    <w:rsid w:val="009D4516"/>
    <w:rsid w:val="009D45C1"/>
    <w:rsid w:val="009E0B4F"/>
    <w:rsid w:val="009E2451"/>
    <w:rsid w:val="009E7D88"/>
    <w:rsid w:val="00A05ABE"/>
    <w:rsid w:val="00A102D2"/>
    <w:rsid w:val="00A135F2"/>
    <w:rsid w:val="00A27E07"/>
    <w:rsid w:val="00A3221E"/>
    <w:rsid w:val="00A40ED9"/>
    <w:rsid w:val="00A41344"/>
    <w:rsid w:val="00A4396E"/>
    <w:rsid w:val="00A47E3F"/>
    <w:rsid w:val="00A51986"/>
    <w:rsid w:val="00A55434"/>
    <w:rsid w:val="00A622EB"/>
    <w:rsid w:val="00A7347B"/>
    <w:rsid w:val="00A73B58"/>
    <w:rsid w:val="00A86D39"/>
    <w:rsid w:val="00A87EE8"/>
    <w:rsid w:val="00AB181B"/>
    <w:rsid w:val="00AB21A9"/>
    <w:rsid w:val="00AB768E"/>
    <w:rsid w:val="00AC2C48"/>
    <w:rsid w:val="00AC6003"/>
    <w:rsid w:val="00AD2025"/>
    <w:rsid w:val="00AD2401"/>
    <w:rsid w:val="00AD334C"/>
    <w:rsid w:val="00AE13A6"/>
    <w:rsid w:val="00AE1760"/>
    <w:rsid w:val="00AE6F1E"/>
    <w:rsid w:val="00AF0471"/>
    <w:rsid w:val="00AF23EF"/>
    <w:rsid w:val="00AF4107"/>
    <w:rsid w:val="00AF5E3B"/>
    <w:rsid w:val="00B001A5"/>
    <w:rsid w:val="00B00C0E"/>
    <w:rsid w:val="00B00DD7"/>
    <w:rsid w:val="00B107D4"/>
    <w:rsid w:val="00B15347"/>
    <w:rsid w:val="00B169E8"/>
    <w:rsid w:val="00B17E30"/>
    <w:rsid w:val="00B25FA7"/>
    <w:rsid w:val="00B32A84"/>
    <w:rsid w:val="00B36EFE"/>
    <w:rsid w:val="00B467DF"/>
    <w:rsid w:val="00B54664"/>
    <w:rsid w:val="00B75530"/>
    <w:rsid w:val="00B90156"/>
    <w:rsid w:val="00B932FD"/>
    <w:rsid w:val="00B961C8"/>
    <w:rsid w:val="00BA3355"/>
    <w:rsid w:val="00BA62A3"/>
    <w:rsid w:val="00BA7F97"/>
    <w:rsid w:val="00BB1D25"/>
    <w:rsid w:val="00BC02E8"/>
    <w:rsid w:val="00BC0995"/>
    <w:rsid w:val="00BD51BD"/>
    <w:rsid w:val="00BD6266"/>
    <w:rsid w:val="00BD673E"/>
    <w:rsid w:val="00BD74CF"/>
    <w:rsid w:val="00BD7DF9"/>
    <w:rsid w:val="00BE33AD"/>
    <w:rsid w:val="00BE4E10"/>
    <w:rsid w:val="00BF1098"/>
    <w:rsid w:val="00BF218B"/>
    <w:rsid w:val="00BF6238"/>
    <w:rsid w:val="00BF7260"/>
    <w:rsid w:val="00C00485"/>
    <w:rsid w:val="00C03CB0"/>
    <w:rsid w:val="00C163E3"/>
    <w:rsid w:val="00C22138"/>
    <w:rsid w:val="00C321AA"/>
    <w:rsid w:val="00C347A5"/>
    <w:rsid w:val="00C36468"/>
    <w:rsid w:val="00C412D3"/>
    <w:rsid w:val="00C47AD9"/>
    <w:rsid w:val="00C47F58"/>
    <w:rsid w:val="00C5073A"/>
    <w:rsid w:val="00C65098"/>
    <w:rsid w:val="00C73BDD"/>
    <w:rsid w:val="00C73CC0"/>
    <w:rsid w:val="00C7640F"/>
    <w:rsid w:val="00C81ABF"/>
    <w:rsid w:val="00C83D67"/>
    <w:rsid w:val="00C84A09"/>
    <w:rsid w:val="00C919F9"/>
    <w:rsid w:val="00C927D0"/>
    <w:rsid w:val="00C933B0"/>
    <w:rsid w:val="00C97316"/>
    <w:rsid w:val="00CA2F26"/>
    <w:rsid w:val="00CA5E61"/>
    <w:rsid w:val="00CB5514"/>
    <w:rsid w:val="00CB65B4"/>
    <w:rsid w:val="00CC1687"/>
    <w:rsid w:val="00CD0F71"/>
    <w:rsid w:val="00CF2024"/>
    <w:rsid w:val="00D00D8D"/>
    <w:rsid w:val="00D01C85"/>
    <w:rsid w:val="00D039EC"/>
    <w:rsid w:val="00D03DF8"/>
    <w:rsid w:val="00D11D41"/>
    <w:rsid w:val="00D125D8"/>
    <w:rsid w:val="00D12ABC"/>
    <w:rsid w:val="00D157A2"/>
    <w:rsid w:val="00D25003"/>
    <w:rsid w:val="00D25DBC"/>
    <w:rsid w:val="00D26D24"/>
    <w:rsid w:val="00D32553"/>
    <w:rsid w:val="00D423E3"/>
    <w:rsid w:val="00D52908"/>
    <w:rsid w:val="00D54B59"/>
    <w:rsid w:val="00D673B2"/>
    <w:rsid w:val="00D95E7A"/>
    <w:rsid w:val="00D971BF"/>
    <w:rsid w:val="00DA704E"/>
    <w:rsid w:val="00DC4719"/>
    <w:rsid w:val="00DE1F68"/>
    <w:rsid w:val="00DE53A2"/>
    <w:rsid w:val="00DF702C"/>
    <w:rsid w:val="00E028B3"/>
    <w:rsid w:val="00E07CD2"/>
    <w:rsid w:val="00E10D9F"/>
    <w:rsid w:val="00E1375E"/>
    <w:rsid w:val="00E13D18"/>
    <w:rsid w:val="00E24308"/>
    <w:rsid w:val="00E24BAA"/>
    <w:rsid w:val="00E253C5"/>
    <w:rsid w:val="00E268D3"/>
    <w:rsid w:val="00E272E9"/>
    <w:rsid w:val="00E326EC"/>
    <w:rsid w:val="00E32E12"/>
    <w:rsid w:val="00E449D6"/>
    <w:rsid w:val="00E56003"/>
    <w:rsid w:val="00E5742D"/>
    <w:rsid w:val="00E60271"/>
    <w:rsid w:val="00E7307F"/>
    <w:rsid w:val="00E7317F"/>
    <w:rsid w:val="00E74662"/>
    <w:rsid w:val="00E75786"/>
    <w:rsid w:val="00E81A69"/>
    <w:rsid w:val="00E821C8"/>
    <w:rsid w:val="00E863FF"/>
    <w:rsid w:val="00E86AE5"/>
    <w:rsid w:val="00E86B2A"/>
    <w:rsid w:val="00E90F4E"/>
    <w:rsid w:val="00E93678"/>
    <w:rsid w:val="00E9452A"/>
    <w:rsid w:val="00EA2C5D"/>
    <w:rsid w:val="00EA341A"/>
    <w:rsid w:val="00EB37E4"/>
    <w:rsid w:val="00EC3934"/>
    <w:rsid w:val="00ED0084"/>
    <w:rsid w:val="00ED677E"/>
    <w:rsid w:val="00EE03B3"/>
    <w:rsid w:val="00F02E43"/>
    <w:rsid w:val="00F1255B"/>
    <w:rsid w:val="00F1606F"/>
    <w:rsid w:val="00F1654C"/>
    <w:rsid w:val="00F171B3"/>
    <w:rsid w:val="00F1729B"/>
    <w:rsid w:val="00F268E3"/>
    <w:rsid w:val="00F26F6F"/>
    <w:rsid w:val="00F32B74"/>
    <w:rsid w:val="00F33F78"/>
    <w:rsid w:val="00F35B9D"/>
    <w:rsid w:val="00F36777"/>
    <w:rsid w:val="00F41526"/>
    <w:rsid w:val="00F4648D"/>
    <w:rsid w:val="00F518A7"/>
    <w:rsid w:val="00F573B4"/>
    <w:rsid w:val="00F577D9"/>
    <w:rsid w:val="00F62DC9"/>
    <w:rsid w:val="00F65570"/>
    <w:rsid w:val="00F71C9C"/>
    <w:rsid w:val="00F722E8"/>
    <w:rsid w:val="00F7750C"/>
    <w:rsid w:val="00FA1377"/>
    <w:rsid w:val="00FB30B3"/>
    <w:rsid w:val="00FB3C2B"/>
    <w:rsid w:val="00FB3D15"/>
    <w:rsid w:val="00FB6797"/>
    <w:rsid w:val="00FD487C"/>
    <w:rsid w:val="00FE0861"/>
    <w:rsid w:val="00FE4F16"/>
    <w:rsid w:val="00FF2432"/>
    <w:rsid w:val="00FF2A15"/>
    <w:rsid w:val="00FF33B1"/>
    <w:rsid w:val="00FF36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C4F39"/>
  <w15:docId w15:val="{94EF65CE-5D8C-4032-B56F-EBB6DCFC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5EDA"/>
    <w:rPr>
      <w:sz w:val="24"/>
      <w:szCs w:val="24"/>
      <w:lang w:val="en-US" w:eastAsia="en-US"/>
    </w:rPr>
  </w:style>
  <w:style w:type="paragraph" w:styleId="Heading1">
    <w:name w:val="heading 1"/>
    <w:basedOn w:val="Normal"/>
    <w:next w:val="Normal"/>
    <w:link w:val="Heading1Char"/>
    <w:qFormat/>
    <w:rsid w:val="00FA1377"/>
    <w:pPr>
      <w:keepNext/>
      <w:widowControl w:val="0"/>
      <w:tabs>
        <w:tab w:val="left" w:pos="142"/>
      </w:tabs>
      <w:autoSpaceDE w:val="0"/>
      <w:autoSpaceDN w:val="0"/>
      <w:adjustRightInd w:val="0"/>
      <w:jc w:val="both"/>
      <w:outlineLvl w:val="0"/>
    </w:pPr>
    <w:rPr>
      <w:b/>
      <w:bCs/>
      <w:i/>
      <w:iCs/>
      <w:color w:val="000000"/>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377"/>
    <w:rPr>
      <w:b/>
      <w:bCs/>
      <w:i/>
      <w:iCs/>
      <w:color w:val="000000"/>
      <w:sz w:val="22"/>
      <w:szCs w:val="22"/>
      <w:lang w:val="ro-RO" w:eastAsia="ro-RO"/>
    </w:rPr>
  </w:style>
  <w:style w:type="paragraph" w:customStyle="1" w:styleId="Default">
    <w:name w:val="Default"/>
    <w:rsid w:val="000E5EDA"/>
    <w:pPr>
      <w:autoSpaceDE w:val="0"/>
      <w:autoSpaceDN w:val="0"/>
      <w:adjustRightInd w:val="0"/>
    </w:pPr>
    <w:rPr>
      <w:color w:val="000000"/>
      <w:sz w:val="24"/>
      <w:szCs w:val="24"/>
    </w:rPr>
  </w:style>
  <w:style w:type="character" w:customStyle="1" w:styleId="tpt1">
    <w:name w:val="tpt1"/>
    <w:basedOn w:val="DefaultParagraphFont"/>
    <w:rsid w:val="000E5EDA"/>
  </w:style>
  <w:style w:type="table" w:styleId="TableGrid">
    <w:name w:val="Table Grid"/>
    <w:basedOn w:val="TableNormal"/>
    <w:rsid w:val="008B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fn Char Char Char,fn Char Char,fn Char,Fußnote Char Char Char,Fußnote Char,Fußnote Char Char Char Char,stile 1,Footnote1"/>
    <w:basedOn w:val="Normal"/>
    <w:link w:val="FootnoteTextChar1"/>
    <w:uiPriority w:val="99"/>
    <w:rsid w:val="008B47F8"/>
    <w:rPr>
      <w:sz w:val="20"/>
      <w:szCs w:val="20"/>
      <w:lang w:val="en-I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stile 1 Char"/>
    <w:link w:val="FootnoteText"/>
    <w:rsid w:val="008B47F8"/>
    <w:rPr>
      <w:lang w:val="en-IE" w:eastAsia="en-US"/>
    </w:rPr>
  </w:style>
  <w:style w:type="character" w:customStyle="1" w:styleId="FootnoteTextChar">
    <w:name w:val="Footnote Text Char"/>
    <w:uiPriority w:val="99"/>
    <w:rsid w:val="008B47F8"/>
    <w:rPr>
      <w:lang w:val="en-US" w:eastAsia="en-US"/>
    </w:rPr>
  </w:style>
  <w:style w:type="character" w:styleId="FootnoteReference">
    <w:name w:val="footnote reference"/>
    <w:aliases w:val="Footnote symbol, BVI fnr"/>
    <w:uiPriority w:val="99"/>
    <w:rsid w:val="008B47F8"/>
    <w:rPr>
      <w:vertAlign w:val="superscript"/>
    </w:rPr>
  </w:style>
  <w:style w:type="paragraph" w:customStyle="1" w:styleId="Ghid1">
    <w:name w:val="Ghid 1"/>
    <w:basedOn w:val="Normal"/>
    <w:link w:val="Ghid1Caracter"/>
    <w:rsid w:val="008B47F8"/>
    <w:pPr>
      <w:spacing w:before="120" w:line="288" w:lineRule="auto"/>
    </w:pPr>
    <w:rPr>
      <w:rFonts w:ascii="Verdana" w:hAnsi="Verdana"/>
      <w:b/>
      <w:sz w:val="28"/>
      <w:szCs w:val="28"/>
      <w:lang w:val="ro-RO"/>
    </w:rPr>
  </w:style>
  <w:style w:type="character" w:customStyle="1" w:styleId="Ghid1Caracter">
    <w:name w:val="Ghid 1 Caracter"/>
    <w:link w:val="Ghid1"/>
    <w:rsid w:val="008B47F8"/>
    <w:rPr>
      <w:rFonts w:ascii="Verdana" w:hAnsi="Verdana"/>
      <w:b/>
      <w:sz w:val="28"/>
      <w:szCs w:val="28"/>
      <w:lang w:eastAsia="en-US"/>
    </w:rPr>
  </w:style>
  <w:style w:type="paragraph" w:styleId="Title">
    <w:name w:val="Title"/>
    <w:basedOn w:val="Normal"/>
    <w:link w:val="TitleChar"/>
    <w:qFormat/>
    <w:rsid w:val="008B47F8"/>
    <w:pPr>
      <w:jc w:val="center"/>
    </w:pPr>
    <w:rPr>
      <w:b/>
      <w:bCs/>
    </w:rPr>
  </w:style>
  <w:style w:type="character" w:customStyle="1" w:styleId="TitleChar">
    <w:name w:val="Title Char"/>
    <w:link w:val="Title"/>
    <w:rsid w:val="008B47F8"/>
    <w:rPr>
      <w:b/>
      <w:bCs/>
      <w:sz w:val="24"/>
      <w:szCs w:val="24"/>
      <w:lang w:val="en-US" w:eastAsia="en-US"/>
    </w:rPr>
  </w:style>
  <w:style w:type="paragraph" w:customStyle="1" w:styleId="DRAGOS2">
    <w:name w:val="DRAGOS 2"/>
    <w:basedOn w:val="Normal"/>
    <w:link w:val="DRAGOS2Char"/>
    <w:rsid w:val="008B47F8"/>
    <w:pPr>
      <w:spacing w:before="120" w:line="288" w:lineRule="auto"/>
    </w:pPr>
    <w:rPr>
      <w:rFonts w:ascii="Verdana" w:hAnsi="Verdana"/>
      <w:i/>
      <w:iCs/>
      <w:lang w:val="ro-RO"/>
    </w:rPr>
  </w:style>
  <w:style w:type="character" w:customStyle="1" w:styleId="DRAGOS2Char">
    <w:name w:val="DRAGOS 2 Char"/>
    <w:link w:val="DRAGOS2"/>
    <w:rsid w:val="008B47F8"/>
    <w:rPr>
      <w:rFonts w:ascii="Verdana" w:hAnsi="Verdana"/>
      <w:i/>
      <w:iCs/>
      <w:sz w:val="24"/>
      <w:szCs w:val="24"/>
      <w:lang w:eastAsia="en-US"/>
    </w:rPr>
  </w:style>
  <w:style w:type="paragraph" w:styleId="Header">
    <w:name w:val="header"/>
    <w:basedOn w:val="Normal"/>
    <w:link w:val="HeaderChar"/>
    <w:rsid w:val="008B47F8"/>
    <w:pPr>
      <w:tabs>
        <w:tab w:val="center" w:pos="4536"/>
        <w:tab w:val="right" w:pos="9072"/>
      </w:tabs>
    </w:pPr>
  </w:style>
  <w:style w:type="character" w:customStyle="1" w:styleId="HeaderChar">
    <w:name w:val="Header Char"/>
    <w:link w:val="Header"/>
    <w:rsid w:val="008B47F8"/>
    <w:rPr>
      <w:sz w:val="24"/>
      <w:szCs w:val="24"/>
      <w:lang w:val="en-US" w:eastAsia="en-US"/>
    </w:rPr>
  </w:style>
  <w:style w:type="paragraph" w:styleId="Footer">
    <w:name w:val="footer"/>
    <w:basedOn w:val="Normal"/>
    <w:link w:val="FooterChar"/>
    <w:uiPriority w:val="99"/>
    <w:rsid w:val="008B47F8"/>
    <w:pPr>
      <w:tabs>
        <w:tab w:val="center" w:pos="4536"/>
        <w:tab w:val="right" w:pos="9072"/>
      </w:tabs>
    </w:pPr>
  </w:style>
  <w:style w:type="character" w:customStyle="1" w:styleId="FooterChar">
    <w:name w:val="Footer Char"/>
    <w:link w:val="Footer"/>
    <w:uiPriority w:val="99"/>
    <w:rsid w:val="008B47F8"/>
    <w:rPr>
      <w:sz w:val="24"/>
      <w:szCs w:val="24"/>
      <w:lang w:val="en-US" w:eastAsia="en-US"/>
    </w:rPr>
  </w:style>
  <w:style w:type="paragraph" w:styleId="BalloonText">
    <w:name w:val="Balloon Text"/>
    <w:basedOn w:val="Normal"/>
    <w:link w:val="BalloonTextChar"/>
    <w:rsid w:val="008B47F8"/>
    <w:rPr>
      <w:rFonts w:ascii="Tahoma" w:hAnsi="Tahoma" w:cs="Tahoma"/>
      <w:sz w:val="16"/>
      <w:szCs w:val="16"/>
    </w:rPr>
  </w:style>
  <w:style w:type="character" w:customStyle="1" w:styleId="BalloonTextChar">
    <w:name w:val="Balloon Text Char"/>
    <w:link w:val="BalloonText"/>
    <w:rsid w:val="008B47F8"/>
    <w:rPr>
      <w:rFonts w:ascii="Tahoma" w:hAnsi="Tahoma" w:cs="Tahoma"/>
      <w:sz w:val="16"/>
      <w:szCs w:val="16"/>
      <w:lang w:val="en-US" w:eastAsia="en-US"/>
    </w:rPr>
  </w:style>
  <w:style w:type="paragraph" w:styleId="ListParagraph">
    <w:name w:val="List Paragraph"/>
    <w:basedOn w:val="Normal"/>
    <w:uiPriority w:val="34"/>
    <w:qFormat/>
    <w:rsid w:val="00FF3663"/>
    <w:pPr>
      <w:ind w:left="720"/>
      <w:contextualSpacing/>
    </w:pPr>
  </w:style>
  <w:style w:type="table" w:styleId="LightList-Accent5">
    <w:name w:val="Light List Accent 5"/>
    <w:basedOn w:val="TableNormal"/>
    <w:uiPriority w:val="61"/>
    <w:rsid w:val="006D41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6D41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rsid w:val="00037E45"/>
    <w:rPr>
      <w:rFonts w:cs="Times New Roman"/>
      <w:color w:val="0000FF"/>
      <w:u w:val="single"/>
    </w:rPr>
  </w:style>
  <w:style w:type="character" w:styleId="FollowedHyperlink">
    <w:name w:val="FollowedHyperlink"/>
    <w:basedOn w:val="DefaultParagraphFont"/>
    <w:uiPriority w:val="99"/>
    <w:semiHidden/>
    <w:unhideWhenUsed/>
    <w:rsid w:val="00427251"/>
    <w:rPr>
      <w:color w:val="800080" w:themeColor="followedHyperlink"/>
      <w:u w:val="single"/>
    </w:rPr>
  </w:style>
  <w:style w:type="paragraph" w:styleId="NormalWeb">
    <w:name w:val="Normal (Web)"/>
    <w:basedOn w:val="Normal"/>
    <w:uiPriority w:val="99"/>
    <w:unhideWhenUsed/>
    <w:rsid w:val="00F577D9"/>
    <w:pPr>
      <w:spacing w:before="100" w:beforeAutospacing="1" w:after="100" w:afterAutospacing="1"/>
    </w:pPr>
  </w:style>
  <w:style w:type="character" w:styleId="Strong">
    <w:name w:val="Strong"/>
    <w:basedOn w:val="DefaultParagraphFont"/>
    <w:uiPriority w:val="22"/>
    <w:qFormat/>
    <w:rsid w:val="00920106"/>
    <w:rPr>
      <w:b/>
      <w:bCs/>
    </w:rPr>
  </w:style>
  <w:style w:type="character" w:customStyle="1" w:styleId="Bodytext">
    <w:name w:val="Body text_"/>
    <w:basedOn w:val="DefaultParagraphFont"/>
    <w:link w:val="BodyText1"/>
    <w:rsid w:val="008535FF"/>
    <w:rPr>
      <w:shd w:val="clear" w:color="auto" w:fill="FFFFFF"/>
    </w:rPr>
  </w:style>
  <w:style w:type="character" w:customStyle="1" w:styleId="BodytextCalibri11pt">
    <w:name w:val="Body text + Calibri;11 pt"/>
    <w:basedOn w:val="Bodytext"/>
    <w:rsid w:val="008535FF"/>
    <w:rPr>
      <w:rFonts w:ascii="Calibri" w:eastAsia="Calibri" w:hAnsi="Calibri" w:cs="Calibri"/>
      <w:color w:val="000000"/>
      <w:spacing w:val="0"/>
      <w:w w:val="100"/>
      <w:position w:val="0"/>
      <w:sz w:val="22"/>
      <w:szCs w:val="22"/>
      <w:shd w:val="clear" w:color="auto" w:fill="FFFFFF"/>
      <w:lang w:val="en-US"/>
    </w:rPr>
  </w:style>
  <w:style w:type="paragraph" w:customStyle="1" w:styleId="BodyText1">
    <w:name w:val="Body Text1"/>
    <w:basedOn w:val="Normal"/>
    <w:link w:val="Bodytext"/>
    <w:rsid w:val="008535FF"/>
    <w:pPr>
      <w:widowControl w:val="0"/>
      <w:shd w:val="clear" w:color="auto" w:fill="FFFFFF"/>
    </w:pPr>
    <w:rPr>
      <w:sz w:val="20"/>
      <w:szCs w:val="20"/>
      <w:lang w:val="ro-RO" w:eastAsia="ro-RO"/>
    </w:rPr>
  </w:style>
  <w:style w:type="character" w:customStyle="1" w:styleId="BodytextCalibri95pt">
    <w:name w:val="Body text + Calibri;9;5 pt"/>
    <w:basedOn w:val="Bodytext"/>
    <w:rsid w:val="008535FF"/>
    <w:rPr>
      <w:rFonts w:ascii="Calibri" w:eastAsia="Calibri" w:hAnsi="Calibri" w:cs="Calibri"/>
      <w:color w:val="000000"/>
      <w:spacing w:val="0"/>
      <w:w w:val="100"/>
      <w:position w:val="0"/>
      <w:sz w:val="19"/>
      <w:szCs w:val="19"/>
      <w:shd w:val="clear" w:color="auto" w:fill="FFFFFF"/>
      <w:lang w:val="en-US"/>
    </w:rPr>
  </w:style>
  <w:style w:type="character" w:customStyle="1" w:styleId="BodytextCalibri85pt">
    <w:name w:val="Body text + Calibri;8;5 pt"/>
    <w:basedOn w:val="Bodytext"/>
    <w:rsid w:val="008535FF"/>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en-US"/>
    </w:rPr>
  </w:style>
  <w:style w:type="paragraph" w:styleId="BodyText0">
    <w:name w:val="Body Text"/>
    <w:basedOn w:val="Normal"/>
    <w:link w:val="BodyTextChar"/>
    <w:uiPriority w:val="1"/>
    <w:qFormat/>
    <w:rsid w:val="009B5522"/>
    <w:pPr>
      <w:widowControl w:val="0"/>
      <w:autoSpaceDE w:val="0"/>
      <w:autoSpaceDN w:val="0"/>
    </w:pPr>
    <w:rPr>
      <w:lang w:val="ro-RO"/>
    </w:rPr>
  </w:style>
  <w:style w:type="character" w:customStyle="1" w:styleId="BodyTextChar">
    <w:name w:val="Body Text Char"/>
    <w:basedOn w:val="DefaultParagraphFont"/>
    <w:link w:val="BodyText0"/>
    <w:uiPriority w:val="1"/>
    <w:rsid w:val="009B5522"/>
    <w:rPr>
      <w:sz w:val="24"/>
      <w:szCs w:val="24"/>
      <w:lang w:eastAsia="en-US"/>
    </w:rPr>
  </w:style>
  <w:style w:type="paragraph" w:customStyle="1" w:styleId="TableParagraph">
    <w:name w:val="Table Paragraph"/>
    <w:basedOn w:val="Normal"/>
    <w:uiPriority w:val="1"/>
    <w:qFormat/>
    <w:rsid w:val="00C7640F"/>
    <w:pPr>
      <w:widowControl w:val="0"/>
    </w:pPr>
    <w:rPr>
      <w:rFonts w:asciiTheme="minorHAnsi" w:eastAsiaTheme="minorHAnsi" w:hAnsiTheme="minorHAnsi" w:cstheme="minorBidi"/>
      <w:sz w:val="22"/>
      <w:szCs w:val="22"/>
    </w:rPr>
  </w:style>
  <w:style w:type="character" w:styleId="PageNumber">
    <w:name w:val="page number"/>
    <w:basedOn w:val="DefaultParagraphFont"/>
    <w:semiHidden/>
    <w:unhideWhenUsed/>
    <w:rsid w:val="00826A77"/>
  </w:style>
  <w:style w:type="character" w:customStyle="1" w:styleId="UnresolvedMention1">
    <w:name w:val="Unresolved Mention1"/>
    <w:basedOn w:val="DefaultParagraphFont"/>
    <w:uiPriority w:val="99"/>
    <w:semiHidden/>
    <w:unhideWhenUsed/>
    <w:rsid w:val="004D0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72602">
      <w:bodyDiv w:val="1"/>
      <w:marLeft w:val="0"/>
      <w:marRight w:val="0"/>
      <w:marTop w:val="0"/>
      <w:marBottom w:val="0"/>
      <w:divBdr>
        <w:top w:val="none" w:sz="0" w:space="0" w:color="auto"/>
        <w:left w:val="none" w:sz="0" w:space="0" w:color="auto"/>
        <w:bottom w:val="none" w:sz="0" w:space="0" w:color="auto"/>
        <w:right w:val="none" w:sz="0" w:space="0" w:color="auto"/>
      </w:divBdr>
    </w:div>
    <w:div w:id="307632655">
      <w:bodyDiv w:val="1"/>
      <w:marLeft w:val="0"/>
      <w:marRight w:val="0"/>
      <w:marTop w:val="0"/>
      <w:marBottom w:val="0"/>
      <w:divBdr>
        <w:top w:val="none" w:sz="0" w:space="0" w:color="auto"/>
        <w:left w:val="none" w:sz="0" w:space="0" w:color="auto"/>
        <w:bottom w:val="none" w:sz="0" w:space="0" w:color="auto"/>
        <w:right w:val="none" w:sz="0" w:space="0" w:color="auto"/>
      </w:divBdr>
    </w:div>
    <w:div w:id="374159345">
      <w:bodyDiv w:val="1"/>
      <w:marLeft w:val="0"/>
      <w:marRight w:val="0"/>
      <w:marTop w:val="0"/>
      <w:marBottom w:val="0"/>
      <w:divBdr>
        <w:top w:val="none" w:sz="0" w:space="0" w:color="auto"/>
        <w:left w:val="none" w:sz="0" w:space="0" w:color="auto"/>
        <w:bottom w:val="none" w:sz="0" w:space="0" w:color="auto"/>
        <w:right w:val="none" w:sz="0" w:space="0" w:color="auto"/>
      </w:divBdr>
      <w:divsChild>
        <w:div w:id="2088263117">
          <w:marLeft w:val="547"/>
          <w:marRight w:val="0"/>
          <w:marTop w:val="86"/>
          <w:marBottom w:val="0"/>
          <w:divBdr>
            <w:top w:val="none" w:sz="0" w:space="0" w:color="auto"/>
            <w:left w:val="none" w:sz="0" w:space="0" w:color="auto"/>
            <w:bottom w:val="none" w:sz="0" w:space="0" w:color="auto"/>
            <w:right w:val="none" w:sz="0" w:space="0" w:color="auto"/>
          </w:divBdr>
        </w:div>
      </w:divsChild>
    </w:div>
    <w:div w:id="680280309">
      <w:bodyDiv w:val="1"/>
      <w:marLeft w:val="0"/>
      <w:marRight w:val="0"/>
      <w:marTop w:val="0"/>
      <w:marBottom w:val="0"/>
      <w:divBdr>
        <w:top w:val="none" w:sz="0" w:space="0" w:color="auto"/>
        <w:left w:val="none" w:sz="0" w:space="0" w:color="auto"/>
        <w:bottom w:val="none" w:sz="0" w:space="0" w:color="auto"/>
        <w:right w:val="none" w:sz="0" w:space="0" w:color="auto"/>
      </w:divBdr>
    </w:div>
    <w:div w:id="1258440855">
      <w:bodyDiv w:val="1"/>
      <w:marLeft w:val="0"/>
      <w:marRight w:val="0"/>
      <w:marTop w:val="0"/>
      <w:marBottom w:val="0"/>
      <w:divBdr>
        <w:top w:val="none" w:sz="0" w:space="0" w:color="auto"/>
        <w:left w:val="none" w:sz="0" w:space="0" w:color="auto"/>
        <w:bottom w:val="none" w:sz="0" w:space="0" w:color="auto"/>
        <w:right w:val="none" w:sz="0" w:space="0" w:color="auto"/>
      </w:divBdr>
      <w:divsChild>
        <w:div w:id="177232223">
          <w:marLeft w:val="0"/>
          <w:marRight w:val="0"/>
          <w:marTop w:val="0"/>
          <w:marBottom w:val="0"/>
          <w:divBdr>
            <w:top w:val="none" w:sz="0" w:space="0" w:color="auto"/>
            <w:left w:val="none" w:sz="0" w:space="0" w:color="auto"/>
            <w:bottom w:val="none" w:sz="0" w:space="0" w:color="auto"/>
            <w:right w:val="none" w:sz="0" w:space="0" w:color="auto"/>
          </w:divBdr>
          <w:divsChild>
            <w:div w:id="1798261172">
              <w:marLeft w:val="0"/>
              <w:marRight w:val="0"/>
              <w:marTop w:val="0"/>
              <w:marBottom w:val="0"/>
              <w:divBdr>
                <w:top w:val="none" w:sz="0" w:space="0" w:color="auto"/>
                <w:left w:val="none" w:sz="0" w:space="0" w:color="auto"/>
                <w:bottom w:val="none" w:sz="0" w:space="0" w:color="auto"/>
                <w:right w:val="none" w:sz="0" w:space="0" w:color="auto"/>
              </w:divBdr>
              <w:divsChild>
                <w:div w:id="934751281">
                  <w:marLeft w:val="0"/>
                  <w:marRight w:val="0"/>
                  <w:marTop w:val="0"/>
                  <w:marBottom w:val="0"/>
                  <w:divBdr>
                    <w:top w:val="none" w:sz="0" w:space="0" w:color="auto"/>
                    <w:left w:val="none" w:sz="0" w:space="0" w:color="auto"/>
                    <w:bottom w:val="none" w:sz="0" w:space="0" w:color="auto"/>
                    <w:right w:val="none" w:sz="0" w:space="0" w:color="auto"/>
                  </w:divBdr>
                  <w:divsChild>
                    <w:div w:id="1504859056">
                      <w:marLeft w:val="0"/>
                      <w:marRight w:val="0"/>
                      <w:marTop w:val="0"/>
                      <w:marBottom w:val="0"/>
                      <w:divBdr>
                        <w:top w:val="none" w:sz="0" w:space="0" w:color="auto"/>
                        <w:left w:val="none" w:sz="0" w:space="0" w:color="auto"/>
                        <w:bottom w:val="none" w:sz="0" w:space="0" w:color="auto"/>
                        <w:right w:val="none" w:sz="0" w:space="0" w:color="auto"/>
                      </w:divBdr>
                    </w:div>
                    <w:div w:id="425152388">
                      <w:marLeft w:val="0"/>
                      <w:marRight w:val="0"/>
                      <w:marTop w:val="0"/>
                      <w:marBottom w:val="0"/>
                      <w:divBdr>
                        <w:top w:val="none" w:sz="0" w:space="0" w:color="auto"/>
                        <w:left w:val="none" w:sz="0" w:space="0" w:color="auto"/>
                        <w:bottom w:val="none" w:sz="0" w:space="0" w:color="auto"/>
                        <w:right w:val="none" w:sz="0" w:space="0" w:color="auto"/>
                      </w:divBdr>
                    </w:div>
                    <w:div w:id="4386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3839">
          <w:marLeft w:val="0"/>
          <w:marRight w:val="0"/>
          <w:marTop w:val="0"/>
          <w:marBottom w:val="0"/>
          <w:divBdr>
            <w:top w:val="none" w:sz="0" w:space="0" w:color="auto"/>
            <w:left w:val="none" w:sz="0" w:space="0" w:color="auto"/>
            <w:bottom w:val="none" w:sz="0" w:space="0" w:color="auto"/>
            <w:right w:val="none" w:sz="0" w:space="0" w:color="auto"/>
          </w:divBdr>
          <w:divsChild>
            <w:div w:id="1852985586">
              <w:marLeft w:val="0"/>
              <w:marRight w:val="0"/>
              <w:marTop w:val="0"/>
              <w:marBottom w:val="0"/>
              <w:divBdr>
                <w:top w:val="none" w:sz="0" w:space="0" w:color="auto"/>
                <w:left w:val="none" w:sz="0" w:space="0" w:color="auto"/>
                <w:bottom w:val="none" w:sz="0" w:space="0" w:color="auto"/>
                <w:right w:val="none" w:sz="0" w:space="0" w:color="auto"/>
              </w:divBdr>
              <w:divsChild>
                <w:div w:id="1374498809">
                  <w:marLeft w:val="0"/>
                  <w:marRight w:val="0"/>
                  <w:marTop w:val="0"/>
                  <w:marBottom w:val="0"/>
                  <w:divBdr>
                    <w:top w:val="none" w:sz="0" w:space="0" w:color="auto"/>
                    <w:left w:val="none" w:sz="0" w:space="0" w:color="auto"/>
                    <w:bottom w:val="none" w:sz="0" w:space="0" w:color="auto"/>
                    <w:right w:val="none" w:sz="0" w:space="0" w:color="auto"/>
                  </w:divBdr>
                  <w:divsChild>
                    <w:div w:id="649940893">
                      <w:marLeft w:val="0"/>
                      <w:marRight w:val="0"/>
                      <w:marTop w:val="0"/>
                      <w:marBottom w:val="0"/>
                      <w:divBdr>
                        <w:top w:val="none" w:sz="0" w:space="0" w:color="auto"/>
                        <w:left w:val="none" w:sz="0" w:space="0" w:color="auto"/>
                        <w:bottom w:val="none" w:sz="0" w:space="0" w:color="auto"/>
                        <w:right w:val="none" w:sz="0" w:space="0" w:color="auto"/>
                      </w:divBdr>
                      <w:divsChild>
                        <w:div w:id="1113595132">
                          <w:marLeft w:val="0"/>
                          <w:marRight w:val="0"/>
                          <w:marTop w:val="0"/>
                          <w:marBottom w:val="0"/>
                          <w:divBdr>
                            <w:top w:val="none" w:sz="0" w:space="0" w:color="auto"/>
                            <w:left w:val="none" w:sz="0" w:space="0" w:color="auto"/>
                            <w:bottom w:val="none" w:sz="0" w:space="0" w:color="auto"/>
                            <w:right w:val="none" w:sz="0" w:space="0" w:color="auto"/>
                          </w:divBdr>
                        </w:div>
                        <w:div w:id="8996410">
                          <w:marLeft w:val="0"/>
                          <w:marRight w:val="0"/>
                          <w:marTop w:val="0"/>
                          <w:marBottom w:val="0"/>
                          <w:divBdr>
                            <w:top w:val="none" w:sz="0" w:space="0" w:color="auto"/>
                            <w:left w:val="none" w:sz="0" w:space="0" w:color="auto"/>
                            <w:bottom w:val="none" w:sz="0" w:space="0" w:color="auto"/>
                            <w:right w:val="none" w:sz="0" w:space="0" w:color="auto"/>
                          </w:divBdr>
                        </w:div>
                        <w:div w:id="771630436">
                          <w:marLeft w:val="0"/>
                          <w:marRight w:val="0"/>
                          <w:marTop w:val="0"/>
                          <w:marBottom w:val="0"/>
                          <w:divBdr>
                            <w:top w:val="none" w:sz="0" w:space="0" w:color="auto"/>
                            <w:left w:val="none" w:sz="0" w:space="0" w:color="auto"/>
                            <w:bottom w:val="none" w:sz="0" w:space="0" w:color="auto"/>
                            <w:right w:val="none" w:sz="0" w:space="0" w:color="auto"/>
                          </w:divBdr>
                        </w:div>
                        <w:div w:id="2053382320">
                          <w:marLeft w:val="0"/>
                          <w:marRight w:val="0"/>
                          <w:marTop w:val="0"/>
                          <w:marBottom w:val="0"/>
                          <w:divBdr>
                            <w:top w:val="none" w:sz="0" w:space="0" w:color="auto"/>
                            <w:left w:val="none" w:sz="0" w:space="0" w:color="auto"/>
                            <w:bottom w:val="none" w:sz="0" w:space="0" w:color="auto"/>
                            <w:right w:val="none" w:sz="0" w:space="0" w:color="auto"/>
                          </w:divBdr>
                        </w:div>
                        <w:div w:id="2142461124">
                          <w:marLeft w:val="0"/>
                          <w:marRight w:val="0"/>
                          <w:marTop w:val="0"/>
                          <w:marBottom w:val="0"/>
                          <w:divBdr>
                            <w:top w:val="none" w:sz="0" w:space="0" w:color="auto"/>
                            <w:left w:val="none" w:sz="0" w:space="0" w:color="auto"/>
                            <w:bottom w:val="none" w:sz="0" w:space="0" w:color="auto"/>
                            <w:right w:val="none" w:sz="0" w:space="0" w:color="auto"/>
                          </w:divBdr>
                        </w:div>
                        <w:div w:id="1722514524">
                          <w:marLeft w:val="0"/>
                          <w:marRight w:val="0"/>
                          <w:marTop w:val="0"/>
                          <w:marBottom w:val="0"/>
                          <w:divBdr>
                            <w:top w:val="none" w:sz="0" w:space="0" w:color="auto"/>
                            <w:left w:val="none" w:sz="0" w:space="0" w:color="auto"/>
                            <w:bottom w:val="none" w:sz="0" w:space="0" w:color="auto"/>
                            <w:right w:val="none" w:sz="0" w:space="0" w:color="auto"/>
                          </w:divBdr>
                        </w:div>
                        <w:div w:id="289288720">
                          <w:marLeft w:val="0"/>
                          <w:marRight w:val="0"/>
                          <w:marTop w:val="0"/>
                          <w:marBottom w:val="0"/>
                          <w:divBdr>
                            <w:top w:val="none" w:sz="0" w:space="0" w:color="auto"/>
                            <w:left w:val="none" w:sz="0" w:space="0" w:color="auto"/>
                            <w:bottom w:val="none" w:sz="0" w:space="0" w:color="auto"/>
                            <w:right w:val="none" w:sz="0" w:space="0" w:color="auto"/>
                          </w:divBdr>
                        </w:div>
                        <w:div w:id="2132552131">
                          <w:marLeft w:val="0"/>
                          <w:marRight w:val="0"/>
                          <w:marTop w:val="0"/>
                          <w:marBottom w:val="0"/>
                          <w:divBdr>
                            <w:top w:val="none" w:sz="0" w:space="0" w:color="auto"/>
                            <w:left w:val="none" w:sz="0" w:space="0" w:color="auto"/>
                            <w:bottom w:val="none" w:sz="0" w:space="0" w:color="auto"/>
                            <w:right w:val="none" w:sz="0" w:space="0" w:color="auto"/>
                          </w:divBdr>
                          <w:divsChild>
                            <w:div w:id="765272344">
                              <w:marLeft w:val="0"/>
                              <w:marRight w:val="0"/>
                              <w:marTop w:val="0"/>
                              <w:marBottom w:val="0"/>
                              <w:divBdr>
                                <w:top w:val="none" w:sz="0" w:space="0" w:color="auto"/>
                                <w:left w:val="none" w:sz="0" w:space="0" w:color="auto"/>
                                <w:bottom w:val="none" w:sz="0" w:space="0" w:color="auto"/>
                                <w:right w:val="none" w:sz="0" w:space="0" w:color="auto"/>
                              </w:divBdr>
                            </w:div>
                            <w:div w:id="932203480">
                              <w:marLeft w:val="0"/>
                              <w:marRight w:val="0"/>
                              <w:marTop w:val="0"/>
                              <w:marBottom w:val="0"/>
                              <w:divBdr>
                                <w:top w:val="none" w:sz="0" w:space="0" w:color="auto"/>
                                <w:left w:val="none" w:sz="0" w:space="0" w:color="auto"/>
                                <w:bottom w:val="none" w:sz="0" w:space="0" w:color="auto"/>
                                <w:right w:val="none" w:sz="0" w:space="0" w:color="auto"/>
                              </w:divBdr>
                            </w:div>
                            <w:div w:id="771705483">
                              <w:marLeft w:val="0"/>
                              <w:marRight w:val="0"/>
                              <w:marTop w:val="0"/>
                              <w:marBottom w:val="0"/>
                              <w:divBdr>
                                <w:top w:val="none" w:sz="0" w:space="0" w:color="auto"/>
                                <w:left w:val="none" w:sz="0" w:space="0" w:color="auto"/>
                                <w:bottom w:val="none" w:sz="0" w:space="0" w:color="auto"/>
                                <w:right w:val="none" w:sz="0" w:space="0" w:color="auto"/>
                              </w:divBdr>
                            </w:div>
                            <w:div w:id="1294753430">
                              <w:marLeft w:val="0"/>
                              <w:marRight w:val="0"/>
                              <w:marTop w:val="0"/>
                              <w:marBottom w:val="0"/>
                              <w:divBdr>
                                <w:top w:val="none" w:sz="0" w:space="0" w:color="auto"/>
                                <w:left w:val="none" w:sz="0" w:space="0" w:color="auto"/>
                                <w:bottom w:val="none" w:sz="0" w:space="0" w:color="auto"/>
                                <w:right w:val="none" w:sz="0" w:space="0" w:color="auto"/>
                              </w:divBdr>
                            </w:div>
                            <w:div w:id="1049305243">
                              <w:marLeft w:val="0"/>
                              <w:marRight w:val="0"/>
                              <w:marTop w:val="0"/>
                              <w:marBottom w:val="0"/>
                              <w:divBdr>
                                <w:top w:val="none" w:sz="0" w:space="0" w:color="auto"/>
                                <w:left w:val="none" w:sz="0" w:space="0" w:color="auto"/>
                                <w:bottom w:val="none" w:sz="0" w:space="0" w:color="auto"/>
                                <w:right w:val="none" w:sz="0" w:space="0" w:color="auto"/>
                              </w:divBdr>
                            </w:div>
                            <w:div w:id="16382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729212">
      <w:bodyDiv w:val="1"/>
      <w:marLeft w:val="0"/>
      <w:marRight w:val="0"/>
      <w:marTop w:val="0"/>
      <w:marBottom w:val="0"/>
      <w:divBdr>
        <w:top w:val="none" w:sz="0" w:space="0" w:color="auto"/>
        <w:left w:val="none" w:sz="0" w:space="0" w:color="auto"/>
        <w:bottom w:val="none" w:sz="0" w:space="0" w:color="auto"/>
        <w:right w:val="none" w:sz="0" w:space="0" w:color="auto"/>
      </w:divBdr>
    </w:div>
    <w:div w:id="199040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r@net.ase.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dpr@ase.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iar@net.ase.ro"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ulian\Contacts\Desktop\Template2013%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6444-4EC0-4E1A-82B3-A306F4CE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Template2013 - Copy.dot</Template>
  <TotalTime>192</TotalTime>
  <Pages>11</Pages>
  <Words>4345</Words>
  <Characters>25204</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Administrator</cp:lastModifiedBy>
  <cp:revision>54</cp:revision>
  <cp:lastPrinted>2017-04-24T06:41:00Z</cp:lastPrinted>
  <dcterms:created xsi:type="dcterms:W3CDTF">2022-03-06T08:41:00Z</dcterms:created>
  <dcterms:modified xsi:type="dcterms:W3CDTF">2025-10-08T10:00:00Z</dcterms:modified>
</cp:coreProperties>
</file>